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CA244" w14:textId="77777777" w:rsidR="007E1A12" w:rsidRPr="005442D2" w:rsidRDefault="0048406D" w:rsidP="415FE731">
      <w:pPr>
        <w:spacing w:line="200" w:lineRule="exact"/>
        <w:rPr>
          <w:rFonts w:asciiTheme="minorHAnsi" w:hAnsiTheme="minorHAnsi" w:cstheme="minorHAnsi"/>
          <w:sz w:val="24"/>
          <w:szCs w:val="24"/>
          <w:lang w:val="fr-CA"/>
        </w:rPr>
      </w:pPr>
      <w:bookmarkStart w:id="0" w:name="page1"/>
      <w:bookmarkEnd w:id="0"/>
      <w:r w:rsidRPr="005442D2">
        <w:rPr>
          <w:rFonts w:asciiTheme="minorHAnsi" w:hAnsiTheme="minorHAnsi" w:cstheme="minorHAnsi"/>
          <w:noProof/>
          <w:sz w:val="24"/>
          <w:szCs w:val="24"/>
        </w:rPr>
        <w:drawing>
          <wp:anchor distT="0" distB="0" distL="114300" distR="114300" simplePos="0" relativeHeight="251657728" behindDoc="1" locked="0" layoutInCell="0" allowOverlap="1" wp14:anchorId="1BFCA296" wp14:editId="1BFCA297">
            <wp:simplePos x="0" y="0"/>
            <wp:positionH relativeFrom="page">
              <wp:posOffset>2857500</wp:posOffset>
            </wp:positionH>
            <wp:positionV relativeFrom="page">
              <wp:posOffset>333375</wp:posOffset>
            </wp:positionV>
            <wp:extent cx="2057400" cy="5715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clrChange>
                        <a:clrFrom>
                          <a:srgbClr val="FFFFFF"/>
                        </a:clrFrom>
                        <a:clrTo>
                          <a:srgbClr val="FFFFFF">
                            <a:alpha val="0"/>
                          </a:srgbClr>
                        </a:clrTo>
                      </a:clrChange>
                      <a:extLst/>
                    </a:blip>
                    <a:srcRect/>
                    <a:stretch>
                      <a:fillRect/>
                    </a:stretch>
                  </pic:blipFill>
                  <pic:spPr bwMode="auto">
                    <a:xfrm>
                      <a:off x="0" y="0"/>
                      <a:ext cx="2057400" cy="571500"/>
                    </a:xfrm>
                    <a:prstGeom prst="rect">
                      <a:avLst/>
                    </a:prstGeom>
                    <a:noFill/>
                  </pic:spPr>
                </pic:pic>
              </a:graphicData>
            </a:graphic>
          </wp:anchor>
        </w:drawing>
      </w:r>
    </w:p>
    <w:tbl>
      <w:tblPr>
        <w:tblW w:w="8873" w:type="dxa"/>
        <w:tblLayout w:type="fixed"/>
        <w:tblCellMar>
          <w:left w:w="0" w:type="dxa"/>
          <w:right w:w="0" w:type="dxa"/>
        </w:tblCellMar>
        <w:tblLook w:val="04A0" w:firstRow="1" w:lastRow="0" w:firstColumn="1" w:lastColumn="0" w:noHBand="0" w:noVBand="1"/>
      </w:tblPr>
      <w:tblGrid>
        <w:gridCol w:w="1713"/>
        <w:gridCol w:w="7160"/>
      </w:tblGrid>
      <w:tr w:rsidR="007E1A12" w:rsidRPr="005442D2" w14:paraId="1BFCA247" w14:textId="77777777" w:rsidTr="17EC80E0">
        <w:trPr>
          <w:trHeight w:val="268"/>
        </w:trPr>
        <w:tc>
          <w:tcPr>
            <w:tcW w:w="1713" w:type="dxa"/>
            <w:vAlign w:val="bottom"/>
          </w:tcPr>
          <w:p w14:paraId="1BFCA245" w14:textId="77777777" w:rsidR="007E1A12" w:rsidRPr="005442D2" w:rsidRDefault="007E1A12">
            <w:pPr>
              <w:rPr>
                <w:rFonts w:asciiTheme="minorHAnsi" w:hAnsiTheme="minorHAnsi" w:cstheme="minorHAnsi"/>
                <w:sz w:val="23"/>
                <w:szCs w:val="23"/>
                <w:lang w:val="fr-CA"/>
              </w:rPr>
            </w:pPr>
          </w:p>
        </w:tc>
        <w:tc>
          <w:tcPr>
            <w:tcW w:w="7159" w:type="dxa"/>
            <w:vAlign w:val="bottom"/>
          </w:tcPr>
          <w:p w14:paraId="1BFCA246" w14:textId="3730221B" w:rsidR="007E1A12" w:rsidRPr="005442D2" w:rsidRDefault="000859D4" w:rsidP="000859D4">
            <w:pPr>
              <w:spacing w:line="267" w:lineRule="exact"/>
              <w:rPr>
                <w:rFonts w:asciiTheme="minorHAnsi" w:hAnsiTheme="minorHAnsi" w:cstheme="minorHAnsi"/>
                <w:sz w:val="20"/>
                <w:szCs w:val="20"/>
                <w:lang w:val="fr-CA"/>
              </w:rPr>
            </w:pPr>
            <w:r w:rsidRPr="005442D2">
              <w:rPr>
                <w:rFonts w:asciiTheme="minorHAnsi" w:eastAsia="Calibri Light" w:hAnsiTheme="minorHAnsi" w:cstheme="minorHAnsi"/>
                <w:b/>
                <w:bCs/>
                <w:lang w:val="fr-CA"/>
              </w:rPr>
              <w:t xml:space="preserve"> </w:t>
            </w:r>
            <w:r w:rsidR="006468F1" w:rsidRPr="005442D2">
              <w:rPr>
                <w:rFonts w:asciiTheme="minorHAnsi" w:eastAsia="Calibri Light" w:hAnsiTheme="minorHAnsi" w:cstheme="minorHAnsi"/>
                <w:b/>
                <w:bCs/>
                <w:lang w:val="fr-CA"/>
              </w:rPr>
              <w:t xml:space="preserve">                  Ouverture de p</w:t>
            </w:r>
            <w:r w:rsidRPr="005442D2">
              <w:rPr>
                <w:rFonts w:asciiTheme="minorHAnsi" w:eastAsia="Calibri Light" w:hAnsiTheme="minorHAnsi" w:cstheme="minorHAnsi"/>
                <w:b/>
                <w:bCs/>
                <w:lang w:val="fr-CA"/>
              </w:rPr>
              <w:t>oste</w:t>
            </w:r>
          </w:p>
        </w:tc>
      </w:tr>
      <w:tr w:rsidR="007E1A12" w:rsidRPr="005442D2" w14:paraId="1BFCA24A" w14:textId="77777777" w:rsidTr="17EC80E0">
        <w:trPr>
          <w:trHeight w:val="100"/>
        </w:trPr>
        <w:tc>
          <w:tcPr>
            <w:tcW w:w="1713" w:type="dxa"/>
            <w:tcBorders>
              <w:bottom w:val="single" w:sz="8" w:space="0" w:color="auto"/>
            </w:tcBorders>
            <w:vAlign w:val="bottom"/>
          </w:tcPr>
          <w:p w14:paraId="1BFCA248" w14:textId="77777777" w:rsidR="007E1A12" w:rsidRPr="005442D2" w:rsidRDefault="007E1A12">
            <w:pPr>
              <w:rPr>
                <w:rFonts w:asciiTheme="minorHAnsi" w:hAnsiTheme="minorHAnsi" w:cstheme="minorHAnsi"/>
                <w:sz w:val="10"/>
                <w:szCs w:val="10"/>
                <w:lang w:val="fr-CA"/>
              </w:rPr>
            </w:pPr>
          </w:p>
        </w:tc>
        <w:tc>
          <w:tcPr>
            <w:tcW w:w="7159" w:type="dxa"/>
            <w:tcBorders>
              <w:bottom w:val="single" w:sz="8" w:space="0" w:color="auto"/>
            </w:tcBorders>
            <w:vAlign w:val="bottom"/>
          </w:tcPr>
          <w:p w14:paraId="1BFCA249" w14:textId="77777777" w:rsidR="007E1A12" w:rsidRPr="005442D2" w:rsidRDefault="007E1A12" w:rsidP="000859D4">
            <w:pPr>
              <w:ind w:firstLine="588"/>
              <w:rPr>
                <w:rFonts w:asciiTheme="minorHAnsi" w:hAnsiTheme="minorHAnsi" w:cstheme="minorHAnsi"/>
                <w:sz w:val="10"/>
                <w:szCs w:val="10"/>
                <w:lang w:val="fr-CA"/>
              </w:rPr>
            </w:pPr>
          </w:p>
        </w:tc>
      </w:tr>
      <w:tr w:rsidR="007E1A12" w:rsidRPr="005442D2" w14:paraId="1BFCA24E" w14:textId="77777777" w:rsidTr="17EC80E0">
        <w:trPr>
          <w:trHeight w:val="481"/>
        </w:trPr>
        <w:tc>
          <w:tcPr>
            <w:tcW w:w="1713" w:type="dxa"/>
            <w:vAlign w:val="bottom"/>
          </w:tcPr>
          <w:p w14:paraId="1BFCA24C" w14:textId="007AD5F4" w:rsidR="007E1A12" w:rsidRPr="005442D2" w:rsidRDefault="000859D4">
            <w:pPr>
              <w:spacing w:line="260" w:lineRule="exact"/>
              <w:ind w:left="20"/>
              <w:rPr>
                <w:rFonts w:asciiTheme="minorHAnsi" w:hAnsiTheme="minorHAnsi" w:cstheme="minorHAnsi"/>
                <w:sz w:val="20"/>
                <w:szCs w:val="20"/>
                <w:lang w:val="fr-CA"/>
              </w:rPr>
            </w:pPr>
            <w:r w:rsidRPr="005442D2">
              <w:rPr>
                <w:rFonts w:asciiTheme="minorHAnsi" w:eastAsia="Calibri Light" w:hAnsiTheme="minorHAnsi" w:cstheme="minorHAnsi"/>
                <w:lang w:val="fr-CA"/>
              </w:rPr>
              <w:t>Titr</w:t>
            </w:r>
            <w:r w:rsidR="0048406D" w:rsidRPr="005442D2">
              <w:rPr>
                <w:rFonts w:asciiTheme="minorHAnsi" w:eastAsia="Calibri Light" w:hAnsiTheme="minorHAnsi" w:cstheme="minorHAnsi"/>
                <w:lang w:val="fr-CA"/>
              </w:rPr>
              <w:t>e</w:t>
            </w:r>
            <w:r w:rsidRPr="005442D2">
              <w:rPr>
                <w:rFonts w:asciiTheme="minorHAnsi" w:eastAsia="Calibri Light" w:hAnsiTheme="minorHAnsi" w:cstheme="minorHAnsi"/>
                <w:lang w:val="fr-CA"/>
              </w:rPr>
              <w:t xml:space="preserve"> </w:t>
            </w:r>
            <w:r w:rsidR="0048406D" w:rsidRPr="005442D2">
              <w:rPr>
                <w:rFonts w:asciiTheme="minorHAnsi" w:eastAsia="Calibri Light" w:hAnsiTheme="minorHAnsi" w:cstheme="minorHAnsi"/>
                <w:lang w:val="fr-CA"/>
              </w:rPr>
              <w:t>:</w:t>
            </w:r>
          </w:p>
        </w:tc>
        <w:tc>
          <w:tcPr>
            <w:tcW w:w="7159" w:type="dxa"/>
            <w:vAlign w:val="bottom"/>
          </w:tcPr>
          <w:p w14:paraId="1BFCA24D" w14:textId="29214242" w:rsidR="007E1A12" w:rsidRPr="005442D2" w:rsidRDefault="17EC80E0" w:rsidP="17EC80E0">
            <w:pPr>
              <w:spacing w:line="260" w:lineRule="exact"/>
              <w:ind w:left="161"/>
              <w:rPr>
                <w:rFonts w:asciiTheme="minorHAnsi" w:hAnsiTheme="minorHAnsi" w:cstheme="minorHAnsi"/>
                <w:sz w:val="20"/>
                <w:szCs w:val="20"/>
                <w:lang w:val="fr-CA"/>
              </w:rPr>
            </w:pPr>
            <w:r w:rsidRPr="005442D2">
              <w:rPr>
                <w:rFonts w:asciiTheme="minorHAnsi" w:hAnsiTheme="minorHAnsi" w:cstheme="minorBidi"/>
                <w:b/>
                <w:bCs/>
                <w:lang w:val="fr-CA"/>
              </w:rPr>
              <w:t>Spécialiste en éducation II</w:t>
            </w:r>
          </w:p>
        </w:tc>
      </w:tr>
      <w:tr w:rsidR="007E1A12" w:rsidRPr="004357AC" w14:paraId="1BFCA251" w14:textId="77777777" w:rsidTr="17EC80E0">
        <w:trPr>
          <w:trHeight w:val="265"/>
        </w:trPr>
        <w:tc>
          <w:tcPr>
            <w:tcW w:w="1713" w:type="dxa"/>
            <w:vAlign w:val="bottom"/>
          </w:tcPr>
          <w:p w14:paraId="1BFCA24F" w14:textId="036E9815" w:rsidR="007E1A12" w:rsidRPr="005442D2" w:rsidRDefault="000859D4">
            <w:pPr>
              <w:spacing w:line="266" w:lineRule="exact"/>
              <w:ind w:left="20"/>
              <w:rPr>
                <w:rFonts w:asciiTheme="minorHAnsi" w:hAnsiTheme="minorHAnsi" w:cstheme="minorHAnsi"/>
                <w:sz w:val="20"/>
                <w:szCs w:val="20"/>
                <w:lang w:val="fr-CA"/>
              </w:rPr>
            </w:pPr>
            <w:r w:rsidRPr="005442D2">
              <w:rPr>
                <w:rFonts w:asciiTheme="minorHAnsi" w:eastAsia="Calibri Light" w:hAnsiTheme="minorHAnsi" w:cstheme="minorHAnsi"/>
                <w:lang w:val="fr-CA"/>
              </w:rPr>
              <w:t>Organisa</w:t>
            </w:r>
            <w:r w:rsidR="0048406D" w:rsidRPr="005442D2">
              <w:rPr>
                <w:rFonts w:asciiTheme="minorHAnsi" w:eastAsia="Calibri Light" w:hAnsiTheme="minorHAnsi" w:cstheme="minorHAnsi"/>
                <w:lang w:val="fr-CA"/>
              </w:rPr>
              <w:t>tion</w:t>
            </w:r>
            <w:r w:rsidRPr="005442D2">
              <w:rPr>
                <w:rFonts w:asciiTheme="minorHAnsi" w:eastAsia="Calibri Light" w:hAnsiTheme="minorHAnsi" w:cstheme="minorHAnsi"/>
                <w:lang w:val="fr-CA"/>
              </w:rPr>
              <w:t xml:space="preserve"> </w:t>
            </w:r>
            <w:r w:rsidR="0048406D" w:rsidRPr="005442D2">
              <w:rPr>
                <w:rFonts w:asciiTheme="minorHAnsi" w:eastAsia="Calibri Light" w:hAnsiTheme="minorHAnsi" w:cstheme="minorHAnsi"/>
                <w:lang w:val="fr-CA"/>
              </w:rPr>
              <w:t>:</w:t>
            </w:r>
          </w:p>
        </w:tc>
        <w:tc>
          <w:tcPr>
            <w:tcW w:w="7159" w:type="dxa"/>
            <w:vAlign w:val="bottom"/>
          </w:tcPr>
          <w:p w14:paraId="1BFCA250" w14:textId="7E7FB88F" w:rsidR="007E1A12" w:rsidRPr="005442D2" w:rsidRDefault="0048406D" w:rsidP="004060C3">
            <w:pPr>
              <w:spacing w:line="266" w:lineRule="exact"/>
              <w:ind w:left="161"/>
              <w:rPr>
                <w:rFonts w:asciiTheme="minorHAnsi" w:hAnsiTheme="minorHAnsi" w:cstheme="minorHAnsi"/>
                <w:sz w:val="20"/>
                <w:szCs w:val="20"/>
                <w:lang w:val="fr-CA"/>
              </w:rPr>
            </w:pPr>
            <w:r w:rsidRPr="005442D2">
              <w:rPr>
                <w:rFonts w:asciiTheme="minorHAnsi" w:eastAsia="Calibri Light" w:hAnsiTheme="minorHAnsi" w:cstheme="minorHAnsi"/>
                <w:b/>
                <w:bCs/>
                <w:lang w:val="fr-CA"/>
              </w:rPr>
              <w:t xml:space="preserve">Equitas – </w:t>
            </w:r>
            <w:r w:rsidR="009E4D4F" w:rsidRPr="005442D2">
              <w:rPr>
                <w:rFonts w:asciiTheme="minorHAnsi" w:eastAsia="Calibri Light" w:hAnsiTheme="minorHAnsi" w:cstheme="minorHAnsi"/>
                <w:b/>
                <w:bCs/>
                <w:lang w:val="fr-CA"/>
              </w:rPr>
              <w:t>Centre i</w:t>
            </w:r>
            <w:r w:rsidR="006B4BA1" w:rsidRPr="005442D2">
              <w:rPr>
                <w:rFonts w:asciiTheme="minorHAnsi" w:eastAsia="Calibri Light" w:hAnsiTheme="minorHAnsi" w:cstheme="minorHAnsi"/>
                <w:b/>
                <w:bCs/>
                <w:lang w:val="fr-CA"/>
              </w:rPr>
              <w:t>nternational d’éducation aux droits humains</w:t>
            </w:r>
          </w:p>
        </w:tc>
      </w:tr>
      <w:tr w:rsidR="007E1A12" w:rsidRPr="005442D2" w14:paraId="1BFCA254" w14:textId="77777777" w:rsidTr="17EC80E0">
        <w:trPr>
          <w:trHeight w:val="268"/>
        </w:trPr>
        <w:tc>
          <w:tcPr>
            <w:tcW w:w="1713" w:type="dxa"/>
            <w:vAlign w:val="bottom"/>
          </w:tcPr>
          <w:p w14:paraId="1BFCA252" w14:textId="44CD1813" w:rsidR="007E1A12" w:rsidRPr="005442D2" w:rsidRDefault="000859D4">
            <w:pPr>
              <w:spacing w:line="267" w:lineRule="exact"/>
              <w:ind w:left="20"/>
              <w:rPr>
                <w:rFonts w:asciiTheme="minorHAnsi" w:hAnsiTheme="minorHAnsi" w:cstheme="minorHAnsi"/>
                <w:sz w:val="20"/>
                <w:szCs w:val="20"/>
                <w:lang w:val="fr-CA"/>
              </w:rPr>
            </w:pPr>
            <w:r w:rsidRPr="005442D2">
              <w:rPr>
                <w:rFonts w:asciiTheme="minorHAnsi" w:eastAsia="Calibri Light" w:hAnsiTheme="minorHAnsi" w:cstheme="minorHAnsi"/>
                <w:lang w:val="fr-CA"/>
              </w:rPr>
              <w:t xml:space="preserve">Lieu de travail </w:t>
            </w:r>
            <w:r w:rsidR="0048406D" w:rsidRPr="005442D2">
              <w:rPr>
                <w:rFonts w:asciiTheme="minorHAnsi" w:eastAsia="Calibri Light" w:hAnsiTheme="minorHAnsi" w:cstheme="minorHAnsi"/>
                <w:lang w:val="fr-CA"/>
              </w:rPr>
              <w:t>:</w:t>
            </w:r>
          </w:p>
        </w:tc>
        <w:tc>
          <w:tcPr>
            <w:tcW w:w="7159" w:type="dxa"/>
            <w:vAlign w:val="bottom"/>
          </w:tcPr>
          <w:p w14:paraId="1BFCA253" w14:textId="2CFD94E3" w:rsidR="007E1A12" w:rsidRPr="005442D2" w:rsidRDefault="006B4BA1" w:rsidP="004060C3">
            <w:pPr>
              <w:spacing w:line="267" w:lineRule="exact"/>
              <w:ind w:left="161"/>
              <w:rPr>
                <w:rFonts w:asciiTheme="minorHAnsi" w:hAnsiTheme="minorHAnsi" w:cstheme="minorHAnsi"/>
                <w:sz w:val="20"/>
                <w:szCs w:val="20"/>
                <w:lang w:val="fr-CA"/>
              </w:rPr>
            </w:pPr>
            <w:r w:rsidRPr="005442D2">
              <w:rPr>
                <w:rFonts w:asciiTheme="minorHAnsi" w:eastAsia="Calibri Light" w:hAnsiTheme="minorHAnsi" w:cstheme="minorHAnsi"/>
                <w:lang w:val="fr-CA"/>
              </w:rPr>
              <w:t>Montré</w:t>
            </w:r>
            <w:r w:rsidR="001E7271" w:rsidRPr="005442D2">
              <w:rPr>
                <w:rFonts w:asciiTheme="minorHAnsi" w:eastAsia="Calibri Light" w:hAnsiTheme="minorHAnsi" w:cstheme="minorHAnsi"/>
                <w:lang w:val="fr-CA"/>
              </w:rPr>
              <w:t>al</w:t>
            </w:r>
            <w:r w:rsidR="0048406D" w:rsidRPr="005442D2">
              <w:rPr>
                <w:rFonts w:asciiTheme="minorHAnsi" w:eastAsia="Calibri Light" w:hAnsiTheme="minorHAnsi" w:cstheme="minorHAnsi"/>
                <w:lang w:val="fr-CA"/>
              </w:rPr>
              <w:t>, Canada</w:t>
            </w:r>
          </w:p>
        </w:tc>
      </w:tr>
      <w:tr w:rsidR="007E1A12" w:rsidRPr="005442D2" w14:paraId="1BFCA257" w14:textId="77777777" w:rsidTr="17EC80E0">
        <w:trPr>
          <w:trHeight w:val="268"/>
        </w:trPr>
        <w:tc>
          <w:tcPr>
            <w:tcW w:w="1713" w:type="dxa"/>
            <w:vAlign w:val="bottom"/>
          </w:tcPr>
          <w:p w14:paraId="1BFCA255" w14:textId="70BC507D" w:rsidR="007E1A12" w:rsidRPr="005442D2" w:rsidRDefault="000859D4">
            <w:pPr>
              <w:spacing w:line="267" w:lineRule="exact"/>
              <w:ind w:left="20"/>
              <w:rPr>
                <w:rFonts w:asciiTheme="minorHAnsi" w:hAnsiTheme="minorHAnsi" w:cstheme="minorHAnsi"/>
                <w:sz w:val="20"/>
                <w:szCs w:val="20"/>
                <w:lang w:val="fr-CA"/>
              </w:rPr>
            </w:pPr>
            <w:r w:rsidRPr="005442D2">
              <w:rPr>
                <w:rFonts w:asciiTheme="minorHAnsi" w:eastAsia="Calibri Light" w:hAnsiTheme="minorHAnsi" w:cstheme="minorHAnsi"/>
                <w:lang w:val="fr-CA"/>
              </w:rPr>
              <w:t>Type d</w:t>
            </w:r>
            <w:r w:rsidR="006B4BA1" w:rsidRPr="005442D2">
              <w:rPr>
                <w:rFonts w:asciiTheme="minorHAnsi" w:eastAsia="Calibri Light" w:hAnsiTheme="minorHAnsi" w:cstheme="minorHAnsi"/>
                <w:lang w:val="fr-CA"/>
              </w:rPr>
              <w:t>’</w:t>
            </w:r>
            <w:r w:rsidRPr="005442D2">
              <w:rPr>
                <w:rFonts w:asciiTheme="minorHAnsi" w:eastAsia="Calibri Light" w:hAnsiTheme="minorHAnsi" w:cstheme="minorHAnsi"/>
                <w:lang w:val="fr-CA"/>
              </w:rPr>
              <w:t xml:space="preserve">emploi </w:t>
            </w:r>
            <w:r w:rsidR="0048406D" w:rsidRPr="005442D2">
              <w:rPr>
                <w:rFonts w:asciiTheme="minorHAnsi" w:eastAsia="Calibri Light" w:hAnsiTheme="minorHAnsi" w:cstheme="minorHAnsi"/>
                <w:lang w:val="fr-CA"/>
              </w:rPr>
              <w:t>:</w:t>
            </w:r>
          </w:p>
        </w:tc>
        <w:tc>
          <w:tcPr>
            <w:tcW w:w="7159" w:type="dxa"/>
            <w:vAlign w:val="bottom"/>
          </w:tcPr>
          <w:p w14:paraId="5F2DA68C" w14:textId="72F4C437" w:rsidR="00710E06" w:rsidRPr="005442D2" w:rsidRDefault="000859D4" w:rsidP="004060C3">
            <w:pPr>
              <w:spacing w:line="267" w:lineRule="exact"/>
              <w:ind w:left="161"/>
              <w:rPr>
                <w:rFonts w:asciiTheme="minorHAnsi" w:eastAsia="Calibri Light" w:hAnsiTheme="minorHAnsi" w:cstheme="minorHAnsi"/>
                <w:lang w:val="fr-CA"/>
              </w:rPr>
            </w:pPr>
            <w:r w:rsidRPr="005442D2">
              <w:rPr>
                <w:rFonts w:asciiTheme="minorHAnsi" w:eastAsia="Calibri Light" w:hAnsiTheme="minorHAnsi" w:cstheme="minorHAnsi"/>
                <w:lang w:val="fr-CA"/>
              </w:rPr>
              <w:t>Temps plein</w:t>
            </w:r>
            <w:r w:rsidR="0EB9A535" w:rsidRPr="005442D2">
              <w:rPr>
                <w:rFonts w:asciiTheme="minorHAnsi" w:eastAsia="Calibri Light" w:hAnsiTheme="minorHAnsi" w:cstheme="minorHAnsi"/>
                <w:lang w:val="fr-CA"/>
              </w:rPr>
              <w:t xml:space="preserve">, </w:t>
            </w:r>
            <w:r w:rsidRPr="005442D2">
              <w:rPr>
                <w:rFonts w:asciiTheme="minorHAnsi" w:eastAsia="Calibri Light" w:hAnsiTheme="minorHAnsi" w:cstheme="minorHAnsi"/>
                <w:lang w:val="fr-CA"/>
              </w:rPr>
              <w:t xml:space="preserve">contrat </w:t>
            </w:r>
            <w:r w:rsidR="006B4BA1" w:rsidRPr="005442D2">
              <w:rPr>
                <w:rFonts w:asciiTheme="minorHAnsi" w:eastAsia="Calibri Light" w:hAnsiTheme="minorHAnsi" w:cstheme="minorHAnsi"/>
                <w:lang w:val="fr-CA"/>
              </w:rPr>
              <w:t>de</w:t>
            </w:r>
            <w:r w:rsidRPr="005442D2">
              <w:rPr>
                <w:rFonts w:asciiTheme="minorHAnsi" w:eastAsia="Calibri Light" w:hAnsiTheme="minorHAnsi" w:cstheme="minorHAnsi"/>
                <w:lang w:val="fr-CA"/>
              </w:rPr>
              <w:t xml:space="preserve"> 1</w:t>
            </w:r>
            <w:r w:rsidR="004F295A" w:rsidRPr="005442D2">
              <w:rPr>
                <w:rFonts w:asciiTheme="minorHAnsi" w:eastAsia="Calibri Light" w:hAnsiTheme="minorHAnsi" w:cstheme="minorHAnsi"/>
                <w:lang w:val="fr-CA"/>
              </w:rPr>
              <w:t>2</w:t>
            </w:r>
            <w:r w:rsidRPr="005442D2">
              <w:rPr>
                <w:rFonts w:asciiTheme="minorHAnsi" w:eastAsia="Calibri Light" w:hAnsiTheme="minorHAnsi" w:cstheme="minorHAnsi"/>
                <w:lang w:val="fr-CA"/>
              </w:rPr>
              <w:t xml:space="preserve"> </w:t>
            </w:r>
            <w:r w:rsidR="004F295A" w:rsidRPr="005442D2">
              <w:rPr>
                <w:rFonts w:asciiTheme="minorHAnsi" w:eastAsia="Calibri Light" w:hAnsiTheme="minorHAnsi" w:cstheme="minorHAnsi"/>
                <w:lang w:val="fr-CA"/>
              </w:rPr>
              <w:t>mois, avec possibilité de renouvellement</w:t>
            </w:r>
          </w:p>
          <w:p w14:paraId="1BFCA256" w14:textId="7EE72586" w:rsidR="007E1A12" w:rsidRPr="005442D2" w:rsidRDefault="0EB9A535" w:rsidP="004060C3">
            <w:pPr>
              <w:spacing w:line="267" w:lineRule="exact"/>
              <w:ind w:left="161"/>
              <w:rPr>
                <w:rFonts w:asciiTheme="minorHAnsi" w:hAnsiTheme="minorHAnsi" w:cstheme="minorHAnsi"/>
                <w:sz w:val="20"/>
                <w:szCs w:val="20"/>
                <w:lang w:val="fr-CA"/>
              </w:rPr>
            </w:pPr>
            <w:r w:rsidRPr="005442D2">
              <w:rPr>
                <w:rFonts w:asciiTheme="minorHAnsi" w:eastAsia="Calibri Light" w:hAnsiTheme="minorHAnsi" w:cstheme="minorHAnsi"/>
                <w:lang w:val="fr-CA"/>
              </w:rPr>
              <w:t xml:space="preserve">35 </w:t>
            </w:r>
            <w:r w:rsidR="000859D4" w:rsidRPr="005442D2">
              <w:rPr>
                <w:rFonts w:asciiTheme="minorHAnsi" w:eastAsia="Calibri Light" w:hAnsiTheme="minorHAnsi" w:cstheme="minorHAnsi"/>
                <w:lang w:val="fr-CA"/>
              </w:rPr>
              <w:t>heures/pa</w:t>
            </w:r>
            <w:r w:rsidRPr="005442D2">
              <w:rPr>
                <w:rFonts w:asciiTheme="minorHAnsi" w:eastAsia="Calibri Light" w:hAnsiTheme="minorHAnsi" w:cstheme="minorHAnsi"/>
                <w:lang w:val="fr-CA"/>
              </w:rPr>
              <w:t xml:space="preserve">r </w:t>
            </w:r>
            <w:r w:rsidR="000859D4" w:rsidRPr="005442D2">
              <w:rPr>
                <w:rFonts w:asciiTheme="minorHAnsi" w:eastAsia="Calibri Light" w:hAnsiTheme="minorHAnsi" w:cstheme="minorHAnsi"/>
                <w:lang w:val="fr-CA"/>
              </w:rPr>
              <w:t xml:space="preserve">semaine </w:t>
            </w:r>
          </w:p>
        </w:tc>
      </w:tr>
      <w:tr w:rsidR="007E22FD" w:rsidRPr="005442D2" w14:paraId="163F76C8" w14:textId="77777777" w:rsidTr="17EC80E0">
        <w:trPr>
          <w:trHeight w:val="268"/>
        </w:trPr>
        <w:tc>
          <w:tcPr>
            <w:tcW w:w="1713" w:type="dxa"/>
            <w:vAlign w:val="bottom"/>
          </w:tcPr>
          <w:p w14:paraId="7D1F4A1E" w14:textId="5882D3D0" w:rsidR="007E22FD" w:rsidRPr="005442D2" w:rsidRDefault="007E22FD">
            <w:pPr>
              <w:spacing w:line="267" w:lineRule="exact"/>
              <w:ind w:left="20"/>
              <w:rPr>
                <w:rFonts w:asciiTheme="minorHAnsi" w:eastAsia="Calibri Light" w:hAnsiTheme="minorHAnsi" w:cstheme="minorHAnsi"/>
                <w:lang w:val="fr-CA"/>
              </w:rPr>
            </w:pPr>
            <w:r w:rsidRPr="005442D2">
              <w:rPr>
                <w:rFonts w:asciiTheme="minorHAnsi" w:eastAsia="Calibri Light" w:hAnsiTheme="minorHAnsi" w:cstheme="minorHAnsi"/>
                <w:lang w:val="fr-CA"/>
              </w:rPr>
              <w:t>Échelle salariale</w:t>
            </w:r>
          </w:p>
        </w:tc>
        <w:tc>
          <w:tcPr>
            <w:tcW w:w="7159" w:type="dxa"/>
            <w:vAlign w:val="bottom"/>
          </w:tcPr>
          <w:p w14:paraId="346B5F9A" w14:textId="54F73C79" w:rsidR="007E22FD" w:rsidRPr="005442D2" w:rsidRDefault="17EC80E0" w:rsidP="17EC80E0">
            <w:pPr>
              <w:spacing w:line="267" w:lineRule="exact"/>
              <w:ind w:left="161"/>
              <w:rPr>
                <w:rFonts w:asciiTheme="minorHAnsi" w:hAnsiTheme="minorHAnsi" w:cstheme="minorBidi"/>
                <w:lang w:val="fr-CA"/>
              </w:rPr>
            </w:pPr>
            <w:r w:rsidRPr="005442D2">
              <w:rPr>
                <w:rFonts w:asciiTheme="minorHAnsi" w:hAnsiTheme="minorHAnsi" w:cstheme="minorBidi"/>
                <w:lang w:val="fr-CA"/>
              </w:rPr>
              <w:t>48 000$ à 52 000$</w:t>
            </w:r>
          </w:p>
        </w:tc>
      </w:tr>
      <w:tr w:rsidR="007E1A12" w:rsidRPr="005442D2" w14:paraId="1BFCA259" w14:textId="77777777" w:rsidTr="17EC80E0">
        <w:trPr>
          <w:trHeight w:val="536"/>
        </w:trPr>
        <w:tc>
          <w:tcPr>
            <w:tcW w:w="8873" w:type="dxa"/>
            <w:gridSpan w:val="2"/>
            <w:vAlign w:val="bottom"/>
          </w:tcPr>
          <w:p w14:paraId="1BFCA258" w14:textId="2F20FA62" w:rsidR="007E1A12" w:rsidRPr="005442D2" w:rsidRDefault="17EC80E0" w:rsidP="17EC80E0">
            <w:pPr>
              <w:spacing w:line="267" w:lineRule="exact"/>
              <w:rPr>
                <w:rFonts w:asciiTheme="minorHAnsi" w:hAnsiTheme="minorHAnsi" w:cstheme="minorBidi"/>
                <w:sz w:val="20"/>
                <w:szCs w:val="20"/>
                <w:lang w:val="fr-CA"/>
              </w:rPr>
            </w:pPr>
            <w:r w:rsidRPr="005442D2">
              <w:rPr>
                <w:rFonts w:asciiTheme="minorHAnsi" w:hAnsiTheme="minorHAnsi" w:cstheme="minorBidi"/>
                <w:b/>
                <w:bCs/>
                <w:lang w:val="fr-CA"/>
              </w:rPr>
              <w:t>Date limite :  20 juillet 2018</w:t>
            </w:r>
          </w:p>
        </w:tc>
      </w:tr>
      <w:tr w:rsidR="007E1A12" w:rsidRPr="005442D2" w14:paraId="1BFCA25D" w14:textId="77777777" w:rsidTr="17EC80E0">
        <w:trPr>
          <w:trHeight w:val="319"/>
        </w:trPr>
        <w:tc>
          <w:tcPr>
            <w:tcW w:w="1713" w:type="dxa"/>
            <w:vAlign w:val="bottom"/>
          </w:tcPr>
          <w:p w14:paraId="1BFCA25A" w14:textId="4C55AB7D" w:rsidR="007E1A12" w:rsidRPr="005442D2" w:rsidRDefault="000859D4" w:rsidP="000859D4">
            <w:pPr>
              <w:spacing w:line="267" w:lineRule="exact"/>
              <w:rPr>
                <w:rFonts w:asciiTheme="minorHAnsi" w:hAnsiTheme="minorHAnsi" w:cstheme="minorHAnsi"/>
                <w:sz w:val="20"/>
                <w:szCs w:val="20"/>
                <w:lang w:val="fr-CA"/>
              </w:rPr>
            </w:pPr>
            <w:r w:rsidRPr="005442D2">
              <w:rPr>
                <w:rFonts w:asciiTheme="minorHAnsi" w:eastAsia="Calibri Light" w:hAnsiTheme="minorHAnsi" w:cstheme="minorHAnsi"/>
                <w:lang w:val="fr-CA"/>
              </w:rPr>
              <w:t>Date de début:</w:t>
            </w:r>
          </w:p>
        </w:tc>
        <w:tc>
          <w:tcPr>
            <w:tcW w:w="7159" w:type="dxa"/>
            <w:vAlign w:val="bottom"/>
          </w:tcPr>
          <w:p w14:paraId="1BFCA25C" w14:textId="052DD2FB" w:rsidR="007E1A12" w:rsidRPr="005442D2" w:rsidRDefault="004357AC" w:rsidP="17EC80E0">
            <w:pPr>
              <w:spacing w:line="320" w:lineRule="exact"/>
              <w:rPr>
                <w:rFonts w:asciiTheme="minorHAnsi" w:hAnsiTheme="minorHAnsi" w:cstheme="minorBidi"/>
                <w:sz w:val="20"/>
                <w:szCs w:val="20"/>
                <w:lang w:val="fr-CA"/>
              </w:rPr>
            </w:pPr>
            <w:r>
              <w:rPr>
                <w:rFonts w:asciiTheme="minorHAnsi" w:hAnsiTheme="minorHAnsi" w:cstheme="minorBidi"/>
                <w:lang w:val="fr-CA"/>
              </w:rPr>
              <w:t>Août</w:t>
            </w:r>
            <w:r w:rsidR="17EC80E0" w:rsidRPr="005442D2">
              <w:rPr>
                <w:rFonts w:asciiTheme="minorHAnsi" w:hAnsiTheme="minorHAnsi" w:cstheme="minorBidi"/>
                <w:lang w:val="fr-CA"/>
              </w:rPr>
              <w:t xml:space="preserve"> 2018 </w:t>
            </w:r>
          </w:p>
        </w:tc>
      </w:tr>
      <w:tr w:rsidR="007E1A12" w:rsidRPr="005442D2" w14:paraId="1BFCA260" w14:textId="77777777" w:rsidTr="17EC80E0">
        <w:trPr>
          <w:trHeight w:val="219"/>
        </w:trPr>
        <w:tc>
          <w:tcPr>
            <w:tcW w:w="1713" w:type="dxa"/>
            <w:vAlign w:val="bottom"/>
          </w:tcPr>
          <w:p w14:paraId="1BFCA25E" w14:textId="291F0DAA" w:rsidR="007E1A12" w:rsidRPr="005442D2" w:rsidRDefault="007E1A12" w:rsidP="63944506">
            <w:pPr>
              <w:spacing w:line="219" w:lineRule="exact"/>
              <w:rPr>
                <w:rFonts w:asciiTheme="minorHAnsi" w:hAnsiTheme="minorHAnsi" w:cstheme="minorBidi"/>
                <w:lang w:val="fr-CA"/>
              </w:rPr>
            </w:pPr>
          </w:p>
        </w:tc>
        <w:tc>
          <w:tcPr>
            <w:tcW w:w="7159" w:type="dxa"/>
            <w:vAlign w:val="bottom"/>
          </w:tcPr>
          <w:p w14:paraId="1BFCA25F" w14:textId="103FC1A3" w:rsidR="00D50ACB" w:rsidRPr="005442D2" w:rsidRDefault="00D50ACB" w:rsidP="63944506">
            <w:pPr>
              <w:ind w:left="161"/>
              <w:rPr>
                <w:rFonts w:asciiTheme="minorHAnsi" w:hAnsiTheme="minorHAnsi" w:cstheme="minorBidi"/>
                <w:color w:val="000000" w:themeColor="text1"/>
                <w:lang w:val="fr-CA" w:eastAsia="es-ES"/>
              </w:rPr>
            </w:pPr>
          </w:p>
        </w:tc>
      </w:tr>
      <w:tr w:rsidR="007E1A12" w:rsidRPr="005442D2" w14:paraId="1BFCA263" w14:textId="77777777" w:rsidTr="17EC80E0">
        <w:trPr>
          <w:trHeight w:val="35"/>
        </w:trPr>
        <w:tc>
          <w:tcPr>
            <w:tcW w:w="1713" w:type="dxa"/>
            <w:tcBorders>
              <w:bottom w:val="single" w:sz="8" w:space="0" w:color="auto"/>
            </w:tcBorders>
            <w:vAlign w:val="bottom"/>
          </w:tcPr>
          <w:p w14:paraId="1BFCA261" w14:textId="77777777" w:rsidR="007E1A12" w:rsidRPr="005442D2" w:rsidRDefault="007E1A12">
            <w:pPr>
              <w:rPr>
                <w:rFonts w:asciiTheme="minorHAnsi" w:hAnsiTheme="minorHAnsi" w:cstheme="minorHAnsi"/>
                <w:sz w:val="3"/>
                <w:szCs w:val="3"/>
                <w:lang w:val="fr-CA"/>
              </w:rPr>
            </w:pPr>
          </w:p>
        </w:tc>
        <w:tc>
          <w:tcPr>
            <w:tcW w:w="7159" w:type="dxa"/>
            <w:tcBorders>
              <w:bottom w:val="single" w:sz="8" w:space="0" w:color="auto"/>
            </w:tcBorders>
            <w:vAlign w:val="bottom"/>
          </w:tcPr>
          <w:p w14:paraId="1BFCA262" w14:textId="77777777" w:rsidR="007E1A12" w:rsidRPr="005442D2" w:rsidRDefault="007E1A12">
            <w:pPr>
              <w:rPr>
                <w:rFonts w:asciiTheme="minorHAnsi" w:hAnsiTheme="minorHAnsi" w:cstheme="minorHAnsi"/>
                <w:sz w:val="3"/>
                <w:szCs w:val="3"/>
                <w:lang w:val="fr-CA"/>
              </w:rPr>
            </w:pPr>
          </w:p>
        </w:tc>
      </w:tr>
    </w:tbl>
    <w:p w14:paraId="1BFCA264" w14:textId="77777777" w:rsidR="007E1A12" w:rsidRPr="005442D2" w:rsidRDefault="007E1A12" w:rsidP="17EC80E0">
      <w:pPr>
        <w:spacing w:line="261" w:lineRule="exact"/>
        <w:rPr>
          <w:rFonts w:asciiTheme="minorHAnsi" w:hAnsiTheme="minorHAnsi" w:cstheme="minorBidi"/>
          <w:sz w:val="24"/>
          <w:szCs w:val="24"/>
          <w:lang w:val="fr-CA"/>
        </w:rPr>
      </w:pPr>
    </w:p>
    <w:p w14:paraId="47BE5EE9" w14:textId="0776DA33" w:rsidR="17EC80E0" w:rsidRPr="005442D2" w:rsidRDefault="17EC80E0" w:rsidP="17EC80E0">
      <w:pPr>
        <w:spacing w:before="120"/>
        <w:rPr>
          <w:rFonts w:ascii="Calibri" w:eastAsia="Calibri" w:hAnsi="Calibri" w:cs="Calibri"/>
          <w:color w:val="000000" w:themeColor="text1"/>
          <w:sz w:val="21"/>
          <w:szCs w:val="21"/>
          <w:lang w:val="fr-CA"/>
        </w:rPr>
      </w:pPr>
      <w:r w:rsidRPr="005442D2">
        <w:rPr>
          <w:rFonts w:ascii="Calibri" w:eastAsia="Calibri" w:hAnsi="Calibri" w:cs="Calibri"/>
          <w:b/>
          <w:bCs/>
          <w:color w:val="000000" w:themeColor="text1"/>
          <w:sz w:val="21"/>
          <w:szCs w:val="21"/>
          <w:lang w:val="fr-CA"/>
        </w:rPr>
        <w:t xml:space="preserve">Equitas </w:t>
      </w:r>
      <w:r w:rsidRPr="005442D2">
        <w:rPr>
          <w:rFonts w:ascii="Calibri" w:eastAsia="Calibri" w:hAnsi="Calibri" w:cs="Calibri"/>
          <w:color w:val="000000" w:themeColor="text1"/>
          <w:sz w:val="21"/>
          <w:szCs w:val="21"/>
          <w:lang w:val="fr-CA"/>
        </w:rPr>
        <w:t xml:space="preserve">– </w:t>
      </w:r>
      <w:r w:rsidRPr="005442D2">
        <w:rPr>
          <w:rFonts w:ascii="Calibri" w:eastAsia="Calibri" w:hAnsi="Calibri" w:cs="Calibri"/>
          <w:b/>
          <w:bCs/>
          <w:color w:val="000000" w:themeColor="text1"/>
          <w:sz w:val="21"/>
          <w:szCs w:val="21"/>
          <w:lang w:val="fr-CA"/>
        </w:rPr>
        <w:t>Centre international d’éducation aux droits humains</w:t>
      </w:r>
      <w:r w:rsidRPr="005442D2">
        <w:rPr>
          <w:rFonts w:ascii="Calibri" w:eastAsia="Calibri" w:hAnsi="Calibri" w:cs="Calibri"/>
          <w:color w:val="000000" w:themeColor="text1"/>
          <w:sz w:val="21"/>
          <w:szCs w:val="21"/>
          <w:lang w:val="fr-CA"/>
        </w:rPr>
        <w:t xml:space="preserve"> (www.equitas.org) est à la recherche d’un-e </w:t>
      </w:r>
      <w:r w:rsidRPr="005442D2">
        <w:rPr>
          <w:rFonts w:ascii="Calibri" w:eastAsia="Calibri" w:hAnsi="Calibri" w:cs="Calibri"/>
          <w:b/>
          <w:bCs/>
          <w:i/>
          <w:iCs/>
          <w:color w:val="000000" w:themeColor="text1"/>
          <w:sz w:val="21"/>
          <w:szCs w:val="21"/>
          <w:lang w:val="fr-CA"/>
        </w:rPr>
        <w:t>spécialiste en éducation</w:t>
      </w:r>
      <w:r w:rsidRPr="005442D2">
        <w:rPr>
          <w:rFonts w:ascii="Calibri" w:eastAsia="Calibri" w:hAnsi="Calibri" w:cs="Calibri"/>
          <w:color w:val="000000" w:themeColor="text1"/>
          <w:sz w:val="21"/>
          <w:szCs w:val="21"/>
          <w:lang w:val="fr-CA"/>
        </w:rPr>
        <w:t xml:space="preserve"> – pour développer, livrer et évaluer le matériel éducatif en droits humains d'Equitas au Québec et à travers le res</w:t>
      </w:r>
      <w:r w:rsidR="004357AC">
        <w:rPr>
          <w:rFonts w:ascii="Calibri" w:eastAsia="Calibri" w:hAnsi="Calibri" w:cs="Calibri"/>
          <w:color w:val="000000" w:themeColor="text1"/>
          <w:sz w:val="21"/>
          <w:szCs w:val="21"/>
          <w:lang w:val="fr-CA"/>
        </w:rPr>
        <w:t>te du Canada. En particulier, la/le</w:t>
      </w:r>
      <w:r w:rsidRPr="005442D2">
        <w:rPr>
          <w:rFonts w:ascii="Calibri" w:eastAsia="Calibri" w:hAnsi="Calibri" w:cs="Calibri"/>
          <w:color w:val="000000" w:themeColor="text1"/>
          <w:sz w:val="21"/>
          <w:szCs w:val="21"/>
          <w:lang w:val="fr-CA"/>
        </w:rPr>
        <w:t xml:space="preserve"> spécialiste en éducation travaille sur la conception, développe</w:t>
      </w:r>
      <w:r w:rsidR="005442D2" w:rsidRPr="005442D2">
        <w:rPr>
          <w:rFonts w:ascii="Calibri" w:eastAsia="Calibri" w:hAnsi="Calibri" w:cs="Calibri"/>
          <w:color w:val="000000" w:themeColor="text1"/>
          <w:sz w:val="21"/>
          <w:szCs w:val="21"/>
          <w:lang w:val="fr-CA"/>
        </w:rPr>
        <w:t>ment et animation d'entraî</w:t>
      </w:r>
      <w:r w:rsidRPr="005442D2">
        <w:rPr>
          <w:rFonts w:ascii="Calibri" w:eastAsia="Calibri" w:hAnsi="Calibri" w:cs="Calibri"/>
          <w:color w:val="000000" w:themeColor="text1"/>
          <w:sz w:val="21"/>
          <w:szCs w:val="21"/>
          <w:lang w:val="fr-CA"/>
        </w:rPr>
        <w:t xml:space="preserve">nements en renforcement des capacités, évaluation des résultats et soutien à la promotion des droits humains centré sur les droits des jeunes et des enfants, le leadership, la participation et l'engagement communautaire avec Equitas et ses partenaires </w:t>
      </w:r>
      <w:r w:rsidR="004357AC">
        <w:rPr>
          <w:rFonts w:ascii="Calibri" w:eastAsia="Calibri" w:hAnsi="Calibri" w:cs="Calibri"/>
          <w:color w:val="000000" w:themeColor="text1"/>
          <w:sz w:val="21"/>
          <w:szCs w:val="21"/>
          <w:lang w:val="fr-CA"/>
        </w:rPr>
        <w:t>au Canada. Selon les besoins, la/le</w:t>
      </w:r>
      <w:r w:rsidRPr="005442D2">
        <w:rPr>
          <w:rFonts w:ascii="Calibri" w:eastAsia="Calibri" w:hAnsi="Calibri" w:cs="Calibri"/>
          <w:color w:val="000000" w:themeColor="text1"/>
          <w:sz w:val="21"/>
          <w:szCs w:val="21"/>
          <w:lang w:val="fr-CA"/>
        </w:rPr>
        <w:t xml:space="preserve"> </w:t>
      </w:r>
      <w:proofErr w:type="spellStart"/>
      <w:r w:rsidRPr="005442D2">
        <w:rPr>
          <w:rFonts w:ascii="Calibri" w:eastAsia="Calibri" w:hAnsi="Calibri" w:cs="Calibri"/>
          <w:color w:val="000000" w:themeColor="text1"/>
          <w:sz w:val="21"/>
          <w:szCs w:val="21"/>
          <w:lang w:val="fr-CA"/>
        </w:rPr>
        <w:t>candidat</w:t>
      </w:r>
      <w:r w:rsidR="004357AC">
        <w:rPr>
          <w:rFonts w:ascii="Calibri" w:eastAsia="Calibri" w:hAnsi="Calibri" w:cs="Calibri"/>
          <w:color w:val="000000" w:themeColor="text1"/>
          <w:sz w:val="21"/>
          <w:szCs w:val="21"/>
          <w:lang w:val="fr-CA"/>
        </w:rPr>
        <w:t>-e</w:t>
      </w:r>
      <w:proofErr w:type="spellEnd"/>
      <w:r w:rsidRPr="005442D2">
        <w:rPr>
          <w:rFonts w:ascii="Calibri" w:eastAsia="Calibri" w:hAnsi="Calibri" w:cs="Calibri"/>
          <w:color w:val="000000" w:themeColor="text1"/>
          <w:sz w:val="21"/>
          <w:szCs w:val="21"/>
          <w:lang w:val="fr-CA"/>
        </w:rPr>
        <w:t xml:space="preserve"> </w:t>
      </w:r>
      <w:proofErr w:type="spellStart"/>
      <w:r w:rsidRPr="005442D2">
        <w:rPr>
          <w:rFonts w:ascii="Calibri" w:eastAsia="Calibri" w:hAnsi="Calibri" w:cs="Calibri"/>
          <w:color w:val="000000" w:themeColor="text1"/>
          <w:sz w:val="21"/>
          <w:szCs w:val="21"/>
          <w:lang w:val="fr-CA"/>
        </w:rPr>
        <w:t>sélectionné</w:t>
      </w:r>
      <w:r w:rsidR="004357AC">
        <w:rPr>
          <w:rFonts w:ascii="Calibri" w:eastAsia="Calibri" w:hAnsi="Calibri" w:cs="Calibri"/>
          <w:color w:val="000000" w:themeColor="text1"/>
          <w:sz w:val="21"/>
          <w:szCs w:val="21"/>
          <w:lang w:val="fr-CA"/>
        </w:rPr>
        <w:t>-e</w:t>
      </w:r>
      <w:proofErr w:type="spellEnd"/>
      <w:r w:rsidRPr="005442D2">
        <w:rPr>
          <w:rFonts w:ascii="Calibri" w:eastAsia="Calibri" w:hAnsi="Calibri" w:cs="Calibri"/>
          <w:color w:val="000000" w:themeColor="text1"/>
          <w:sz w:val="21"/>
          <w:szCs w:val="21"/>
          <w:lang w:val="fr-CA"/>
        </w:rPr>
        <w:t xml:space="preserve"> peut également être </w:t>
      </w:r>
      <w:proofErr w:type="spellStart"/>
      <w:r w:rsidRPr="005442D2">
        <w:rPr>
          <w:rFonts w:ascii="Calibri" w:eastAsia="Calibri" w:hAnsi="Calibri" w:cs="Calibri"/>
          <w:color w:val="000000" w:themeColor="text1"/>
          <w:sz w:val="21"/>
          <w:szCs w:val="21"/>
          <w:lang w:val="fr-CA"/>
        </w:rPr>
        <w:t>tenu</w:t>
      </w:r>
      <w:r w:rsidR="004357AC">
        <w:rPr>
          <w:rFonts w:ascii="Calibri" w:eastAsia="Calibri" w:hAnsi="Calibri" w:cs="Calibri"/>
          <w:color w:val="000000" w:themeColor="text1"/>
          <w:sz w:val="21"/>
          <w:szCs w:val="21"/>
          <w:lang w:val="fr-CA"/>
        </w:rPr>
        <w:t>-e</w:t>
      </w:r>
      <w:proofErr w:type="spellEnd"/>
      <w:r w:rsidRPr="005442D2">
        <w:rPr>
          <w:rFonts w:ascii="Calibri" w:eastAsia="Calibri" w:hAnsi="Calibri" w:cs="Calibri"/>
          <w:color w:val="000000" w:themeColor="text1"/>
          <w:sz w:val="21"/>
          <w:szCs w:val="21"/>
          <w:lang w:val="fr-CA"/>
        </w:rPr>
        <w:t xml:space="preserve"> d'assis</w:t>
      </w:r>
      <w:r w:rsidR="005442D2" w:rsidRPr="005442D2">
        <w:rPr>
          <w:rFonts w:ascii="Calibri" w:eastAsia="Calibri" w:hAnsi="Calibri" w:cs="Calibri"/>
          <w:color w:val="000000" w:themeColor="text1"/>
          <w:sz w:val="21"/>
          <w:szCs w:val="21"/>
          <w:lang w:val="fr-CA"/>
        </w:rPr>
        <w:t>ter aux programmes internationaux</w:t>
      </w:r>
      <w:r w:rsidRPr="005442D2">
        <w:rPr>
          <w:rFonts w:ascii="Calibri" w:eastAsia="Calibri" w:hAnsi="Calibri" w:cs="Calibri"/>
          <w:color w:val="000000" w:themeColor="text1"/>
          <w:sz w:val="21"/>
          <w:szCs w:val="21"/>
          <w:lang w:val="fr-CA"/>
        </w:rPr>
        <w:t xml:space="preserve"> d'Equitas. </w:t>
      </w:r>
    </w:p>
    <w:p w14:paraId="1BFCA268" w14:textId="77777777" w:rsidR="007E1A12" w:rsidRPr="005442D2" w:rsidRDefault="007E1A12" w:rsidP="00211FD3">
      <w:pPr>
        <w:spacing w:line="225" w:lineRule="auto"/>
        <w:ind w:right="180"/>
        <w:jc w:val="both"/>
        <w:rPr>
          <w:rFonts w:asciiTheme="minorHAnsi" w:eastAsia="Calibri" w:hAnsiTheme="minorHAnsi" w:cstheme="minorHAnsi"/>
          <w:b/>
          <w:bCs/>
          <w:lang w:val="fr-CA"/>
        </w:rPr>
      </w:pPr>
    </w:p>
    <w:p w14:paraId="7308D7CA" w14:textId="5F041AB0" w:rsidR="00211FD3" w:rsidRPr="005442D2" w:rsidRDefault="17EC80E0" w:rsidP="00211FD3">
      <w:pPr>
        <w:spacing w:line="218" w:lineRule="auto"/>
        <w:ind w:left="20" w:right="780"/>
        <w:rPr>
          <w:rFonts w:asciiTheme="minorHAnsi" w:hAnsiTheme="minorHAnsi" w:cstheme="minorHAnsi"/>
          <w:b/>
          <w:u w:val="single"/>
          <w:lang w:val="fr-CA"/>
        </w:rPr>
      </w:pPr>
      <w:r w:rsidRPr="005442D2">
        <w:rPr>
          <w:rFonts w:asciiTheme="minorHAnsi" w:hAnsiTheme="minorHAnsi" w:cstheme="minorBidi"/>
          <w:b/>
          <w:bCs/>
          <w:u w:val="single"/>
          <w:lang w:val="fr-CA"/>
        </w:rPr>
        <w:t xml:space="preserve">Tâches et principales responsabilités </w:t>
      </w:r>
    </w:p>
    <w:p w14:paraId="151DBA80" w14:textId="56CE2398" w:rsidR="17EC80E0" w:rsidRPr="005442D2" w:rsidRDefault="17EC80E0" w:rsidP="17EC80E0">
      <w:pPr>
        <w:spacing w:before="120"/>
        <w:rPr>
          <w:rFonts w:ascii="Calibri" w:eastAsia="Calibri" w:hAnsi="Calibri" w:cs="Calibri"/>
          <w:lang w:val="fr-CA"/>
        </w:rPr>
      </w:pPr>
      <w:r w:rsidRPr="005442D2">
        <w:rPr>
          <w:rFonts w:ascii="Calibri" w:eastAsia="Calibri" w:hAnsi="Calibri" w:cs="Calibri"/>
          <w:lang w:val="fr-CA"/>
        </w:rPr>
        <w:t>Relevant de la directrice de l’éd</w:t>
      </w:r>
      <w:r w:rsidR="004357AC">
        <w:rPr>
          <w:rFonts w:ascii="Calibri" w:eastAsia="Calibri" w:hAnsi="Calibri" w:cs="Calibri"/>
          <w:lang w:val="fr-CA"/>
        </w:rPr>
        <w:t>ucation, la/</w:t>
      </w:r>
      <w:r w:rsidRPr="005442D2">
        <w:rPr>
          <w:rFonts w:ascii="Calibri" w:eastAsia="Calibri" w:hAnsi="Calibri" w:cs="Calibri"/>
          <w:lang w:val="fr-CA"/>
        </w:rPr>
        <w:t xml:space="preserve">le </w:t>
      </w:r>
      <w:r w:rsidRPr="005442D2">
        <w:rPr>
          <w:rFonts w:ascii="Calibri" w:eastAsia="Calibri" w:hAnsi="Calibri" w:cs="Calibri"/>
          <w:i/>
          <w:iCs/>
          <w:lang w:val="fr-CA"/>
        </w:rPr>
        <w:t>spécialiste en éducation II</w:t>
      </w:r>
      <w:r w:rsidRPr="005442D2">
        <w:rPr>
          <w:rFonts w:ascii="Calibri" w:eastAsia="Calibri" w:hAnsi="Calibri" w:cs="Calibri"/>
          <w:lang w:val="fr-CA"/>
        </w:rPr>
        <w:t xml:space="preserve"> est responsable de : </w:t>
      </w:r>
    </w:p>
    <w:p w14:paraId="32A1375D" w14:textId="56744FF8" w:rsidR="17EC80E0" w:rsidRPr="004357AC" w:rsidRDefault="004357AC" w:rsidP="004357AC">
      <w:pPr>
        <w:spacing w:before="120"/>
        <w:rPr>
          <w:rFonts w:eastAsia="Times New Roman"/>
          <w:lang w:val="fr-CA"/>
        </w:rPr>
      </w:pPr>
      <w:r>
        <w:rPr>
          <w:rFonts w:ascii="Calibri" w:eastAsia="Calibri" w:hAnsi="Calibri" w:cs="Calibri"/>
          <w:b/>
          <w:bCs/>
          <w:lang w:val="fr-CA"/>
        </w:rPr>
        <w:t xml:space="preserve">1 - </w:t>
      </w:r>
      <w:r w:rsidR="17EC80E0" w:rsidRPr="004357AC">
        <w:rPr>
          <w:rFonts w:ascii="Calibri" w:eastAsia="Calibri" w:hAnsi="Calibri" w:cs="Calibri"/>
          <w:b/>
          <w:bCs/>
          <w:lang w:val="fr-CA"/>
        </w:rPr>
        <w:t xml:space="preserve">Conception et développement de matériel éducatif </w:t>
      </w:r>
    </w:p>
    <w:p w14:paraId="7ACACD81" w14:textId="313B90C8" w:rsidR="17EC80E0" w:rsidRPr="005442D2" w:rsidRDefault="17EC80E0" w:rsidP="17EC80E0">
      <w:pPr>
        <w:pStyle w:val="Paragraphedeliste"/>
        <w:numPr>
          <w:ilvl w:val="0"/>
          <w:numId w:val="5"/>
        </w:numPr>
        <w:spacing w:before="120"/>
        <w:rPr>
          <w:rFonts w:eastAsia="Times New Roman"/>
          <w:lang w:val="fr-CA"/>
        </w:rPr>
      </w:pPr>
      <w:r w:rsidRPr="005442D2">
        <w:rPr>
          <w:rFonts w:ascii="Calibri" w:eastAsia="Calibri" w:hAnsi="Calibri" w:cs="Calibri"/>
          <w:lang w:val="fr-CA"/>
        </w:rPr>
        <w:t xml:space="preserve">Réaliser la conception pédagogique </w:t>
      </w:r>
      <w:r w:rsidR="004357AC">
        <w:rPr>
          <w:rFonts w:ascii="Calibri" w:eastAsia="Calibri" w:hAnsi="Calibri" w:cs="Calibri"/>
          <w:lang w:val="fr-CA"/>
        </w:rPr>
        <w:t>des</w:t>
      </w:r>
      <w:r w:rsidRPr="005442D2">
        <w:rPr>
          <w:rFonts w:ascii="Calibri" w:eastAsia="Calibri" w:hAnsi="Calibri" w:cs="Calibri"/>
          <w:lang w:val="fr-CA"/>
        </w:rPr>
        <w:t xml:space="preserve"> ressources de formation textuelles et en ligne</w:t>
      </w:r>
    </w:p>
    <w:p w14:paraId="24A3D298" w14:textId="2478D9A5" w:rsidR="17EC80E0" w:rsidRPr="005442D2" w:rsidRDefault="17EC80E0" w:rsidP="17EC80E0">
      <w:pPr>
        <w:pStyle w:val="Paragraphedeliste"/>
        <w:numPr>
          <w:ilvl w:val="0"/>
          <w:numId w:val="5"/>
        </w:numPr>
        <w:spacing w:before="120"/>
        <w:rPr>
          <w:rFonts w:ascii="Symbol" w:eastAsia="Symbol" w:hAnsi="Symbol" w:cs="Symbol"/>
          <w:lang w:val="fr-CA"/>
        </w:rPr>
      </w:pPr>
      <w:r w:rsidRPr="005442D2">
        <w:rPr>
          <w:rFonts w:ascii="Calibri" w:eastAsia="Calibri" w:hAnsi="Calibri" w:cs="Calibri"/>
          <w:lang w:val="fr-CA"/>
        </w:rPr>
        <w:t xml:space="preserve">Travailler à la conception de </w:t>
      </w:r>
      <w:r w:rsidR="004357AC">
        <w:rPr>
          <w:rFonts w:ascii="Calibri" w:eastAsia="Calibri" w:hAnsi="Calibri" w:cs="Calibri"/>
          <w:lang w:val="fr-CA"/>
        </w:rPr>
        <w:t>contenus,</w:t>
      </w:r>
      <w:r w:rsidRPr="005442D2">
        <w:rPr>
          <w:rFonts w:ascii="Calibri" w:eastAsia="Calibri" w:hAnsi="Calibri" w:cs="Calibri"/>
          <w:lang w:val="fr-CA"/>
        </w:rPr>
        <w:t xml:space="preserve"> ainsi qu’à la production de matériel de formation pour publication</w:t>
      </w:r>
    </w:p>
    <w:p w14:paraId="243CE2AA" w14:textId="5D963497" w:rsidR="17EC80E0" w:rsidRPr="004357AC" w:rsidRDefault="17EC80E0" w:rsidP="17EC80E0">
      <w:pPr>
        <w:pStyle w:val="Paragraphedeliste"/>
        <w:numPr>
          <w:ilvl w:val="0"/>
          <w:numId w:val="5"/>
        </w:numPr>
        <w:spacing w:before="120"/>
        <w:rPr>
          <w:rFonts w:ascii="Symbol" w:eastAsia="Symbol" w:hAnsi="Symbol" w:cs="Symbol"/>
          <w:lang w:val="fr-CA"/>
        </w:rPr>
      </w:pPr>
      <w:r w:rsidRPr="005442D2">
        <w:rPr>
          <w:rFonts w:ascii="Calibri" w:eastAsia="Calibri" w:hAnsi="Calibri" w:cs="Calibri"/>
          <w:lang w:val="fr-CA"/>
        </w:rPr>
        <w:t xml:space="preserve">Réviser et revoir le matériel </w:t>
      </w:r>
      <w:r w:rsidR="004357AC">
        <w:rPr>
          <w:rFonts w:ascii="Calibri" w:eastAsia="Calibri" w:hAnsi="Calibri" w:cs="Calibri"/>
          <w:lang w:val="fr-CA"/>
        </w:rPr>
        <w:t xml:space="preserve">d’éducation </w:t>
      </w:r>
      <w:r w:rsidRPr="005442D2">
        <w:rPr>
          <w:rFonts w:ascii="Calibri" w:eastAsia="Calibri" w:hAnsi="Calibri" w:cs="Calibri"/>
          <w:lang w:val="fr-CA"/>
        </w:rPr>
        <w:t>en consultation avec le personnel des programmes</w:t>
      </w:r>
      <w:r w:rsidR="004357AC">
        <w:rPr>
          <w:rFonts w:ascii="Calibri" w:eastAsia="Calibri" w:hAnsi="Calibri" w:cs="Calibri"/>
          <w:lang w:val="fr-CA"/>
        </w:rPr>
        <w:t>,</w:t>
      </w:r>
      <w:r w:rsidRPr="005442D2">
        <w:rPr>
          <w:rFonts w:ascii="Calibri" w:eastAsia="Calibri" w:hAnsi="Calibri" w:cs="Calibri"/>
          <w:lang w:val="fr-CA"/>
        </w:rPr>
        <w:t xml:space="preserve"> ainsi que les organisations partenaires </w:t>
      </w:r>
    </w:p>
    <w:p w14:paraId="19A4B37C" w14:textId="00DE75C1" w:rsidR="17EC80E0" w:rsidRPr="004357AC" w:rsidRDefault="004357AC" w:rsidP="004357AC">
      <w:pPr>
        <w:spacing w:before="120"/>
        <w:rPr>
          <w:rFonts w:ascii="Calibri" w:eastAsia="Calibri" w:hAnsi="Calibri" w:cs="Calibri"/>
          <w:lang w:val="fr-CA"/>
        </w:rPr>
      </w:pPr>
      <w:r>
        <w:rPr>
          <w:rFonts w:ascii="Calibri" w:eastAsia="Calibri" w:hAnsi="Calibri" w:cs="Calibri"/>
          <w:b/>
          <w:bCs/>
          <w:lang w:val="fr-CA"/>
        </w:rPr>
        <w:t xml:space="preserve">2 - </w:t>
      </w:r>
      <w:r w:rsidR="005442D2" w:rsidRPr="004357AC">
        <w:rPr>
          <w:rFonts w:ascii="Calibri" w:eastAsia="Calibri" w:hAnsi="Calibri" w:cs="Calibri"/>
          <w:b/>
          <w:bCs/>
          <w:lang w:val="fr-CA"/>
        </w:rPr>
        <w:t>Prestation de programme</w:t>
      </w:r>
    </w:p>
    <w:p w14:paraId="0AC7EB0B" w14:textId="530A0B9A" w:rsidR="17EC80E0" w:rsidRPr="005442D2" w:rsidRDefault="17EC80E0" w:rsidP="17EC80E0">
      <w:pPr>
        <w:pStyle w:val="Paragraphedeliste"/>
        <w:numPr>
          <w:ilvl w:val="0"/>
          <w:numId w:val="4"/>
        </w:numPr>
        <w:spacing w:before="120"/>
        <w:rPr>
          <w:rFonts w:eastAsia="Times New Roman"/>
          <w:lang w:val="fr-CA"/>
        </w:rPr>
      </w:pPr>
      <w:r w:rsidRPr="005442D2">
        <w:rPr>
          <w:rFonts w:ascii="Calibri" w:eastAsia="Calibri" w:hAnsi="Calibri" w:cs="Calibri"/>
          <w:lang w:val="fr-CA"/>
        </w:rPr>
        <w:t xml:space="preserve">Participer au déroulement des sessions de formation sur le terrain au </w:t>
      </w:r>
      <w:r w:rsidR="004357AC">
        <w:rPr>
          <w:rFonts w:ascii="Calibri" w:eastAsia="Calibri" w:hAnsi="Calibri" w:cs="Calibri"/>
          <w:lang w:val="fr-CA"/>
        </w:rPr>
        <w:t xml:space="preserve">Québec et au travers du </w:t>
      </w:r>
      <w:r w:rsidRPr="005442D2">
        <w:rPr>
          <w:rFonts w:ascii="Calibri" w:eastAsia="Calibri" w:hAnsi="Calibri" w:cs="Calibri"/>
          <w:lang w:val="fr-CA"/>
        </w:rPr>
        <w:t>Canada</w:t>
      </w:r>
      <w:r w:rsidR="004357AC">
        <w:rPr>
          <w:rFonts w:ascii="Calibri" w:eastAsia="Calibri" w:hAnsi="Calibri" w:cs="Calibri"/>
          <w:lang w:val="fr-CA"/>
        </w:rPr>
        <w:t>. Cela inclut de</w:t>
      </w:r>
      <w:r w:rsidRPr="005442D2">
        <w:rPr>
          <w:rFonts w:ascii="Calibri" w:eastAsia="Calibri" w:hAnsi="Calibri" w:cs="Calibri"/>
          <w:lang w:val="fr-CA"/>
        </w:rPr>
        <w:t xml:space="preserve"> travailler avec les partenaires </w:t>
      </w:r>
      <w:r w:rsidR="004357AC">
        <w:rPr>
          <w:rFonts w:ascii="Calibri" w:eastAsia="Calibri" w:hAnsi="Calibri" w:cs="Calibri"/>
          <w:lang w:val="fr-CA"/>
        </w:rPr>
        <w:t xml:space="preserve">pour développer le </w:t>
      </w:r>
      <w:r w:rsidRPr="005442D2">
        <w:rPr>
          <w:rFonts w:ascii="Calibri" w:eastAsia="Calibri" w:hAnsi="Calibri" w:cs="Calibri"/>
          <w:lang w:val="fr-CA"/>
        </w:rPr>
        <w:t>contenu des</w:t>
      </w:r>
      <w:r w:rsidR="004357AC">
        <w:rPr>
          <w:rFonts w:ascii="Calibri" w:eastAsia="Calibri" w:hAnsi="Calibri" w:cs="Calibri"/>
          <w:lang w:val="fr-CA"/>
        </w:rPr>
        <w:t xml:space="preserve"> formations, animer l</w:t>
      </w:r>
      <w:r w:rsidRPr="005442D2">
        <w:rPr>
          <w:rFonts w:ascii="Calibri" w:eastAsia="Calibri" w:hAnsi="Calibri" w:cs="Calibri"/>
          <w:lang w:val="fr-CA"/>
        </w:rPr>
        <w:t xml:space="preserve">es </w:t>
      </w:r>
      <w:r w:rsidR="004357AC">
        <w:rPr>
          <w:rFonts w:ascii="Calibri" w:eastAsia="Calibri" w:hAnsi="Calibri" w:cs="Calibri"/>
          <w:lang w:val="fr-CA"/>
        </w:rPr>
        <w:t>formations et évaluer les résultats</w:t>
      </w:r>
    </w:p>
    <w:p w14:paraId="15F5B18C" w14:textId="5D9AFC0F" w:rsidR="17EC80E0" w:rsidRPr="005442D2" w:rsidRDefault="17EC80E0" w:rsidP="17EC80E0">
      <w:pPr>
        <w:pStyle w:val="Paragraphedeliste"/>
        <w:numPr>
          <w:ilvl w:val="0"/>
          <w:numId w:val="4"/>
        </w:numPr>
        <w:spacing w:before="120"/>
        <w:rPr>
          <w:rFonts w:ascii="Symbol" w:eastAsia="Symbol" w:hAnsi="Symbol" w:cs="Symbol"/>
          <w:lang w:val="fr-CA"/>
        </w:rPr>
      </w:pPr>
      <w:r w:rsidRPr="005442D2">
        <w:rPr>
          <w:rFonts w:ascii="Calibri" w:eastAsia="Calibri" w:hAnsi="Calibri" w:cs="Calibri"/>
          <w:lang w:val="fr-CA"/>
        </w:rPr>
        <w:t>Accompagner</w:t>
      </w:r>
      <w:r w:rsidRPr="005442D2">
        <w:rPr>
          <w:rFonts w:ascii="Calibri" w:eastAsia="Calibri" w:hAnsi="Calibri" w:cs="Calibri"/>
          <w:i/>
          <w:iCs/>
          <w:lang w:val="fr-CA"/>
        </w:rPr>
        <w:t xml:space="preserve"> </w:t>
      </w:r>
      <w:r w:rsidR="004357AC">
        <w:rPr>
          <w:rFonts w:ascii="Calibri" w:eastAsia="Calibri" w:hAnsi="Calibri" w:cs="Calibri"/>
          <w:lang w:val="fr-CA"/>
        </w:rPr>
        <w:t>l</w:t>
      </w:r>
      <w:r w:rsidRPr="005442D2">
        <w:rPr>
          <w:rFonts w:ascii="Calibri" w:eastAsia="Calibri" w:hAnsi="Calibri" w:cs="Calibri"/>
          <w:lang w:val="fr-CA"/>
        </w:rPr>
        <w:t>es partenaires (organisations communautaires, écoles, municipalités)</w:t>
      </w:r>
      <w:r w:rsidR="004357AC">
        <w:rPr>
          <w:rFonts w:ascii="Calibri" w:eastAsia="Calibri" w:hAnsi="Calibri" w:cs="Calibri"/>
          <w:lang w:val="fr-CA"/>
        </w:rPr>
        <w:t xml:space="preserve"> par du mentorat et des suivis</w:t>
      </w:r>
      <w:r w:rsidRPr="005442D2">
        <w:rPr>
          <w:rFonts w:ascii="Calibri" w:eastAsia="Calibri" w:hAnsi="Calibri" w:cs="Calibri"/>
          <w:lang w:val="fr-CA"/>
        </w:rPr>
        <w:t xml:space="preserve"> sur tous les aspects liés à la conception</w:t>
      </w:r>
      <w:r w:rsidR="004357AC">
        <w:rPr>
          <w:rFonts w:ascii="Calibri" w:eastAsia="Calibri" w:hAnsi="Calibri" w:cs="Calibri"/>
          <w:lang w:val="fr-CA"/>
        </w:rPr>
        <w:t xml:space="preserve"> éducationnelle</w:t>
      </w:r>
      <w:r w:rsidRPr="005442D2">
        <w:rPr>
          <w:rFonts w:ascii="Calibri" w:eastAsia="Calibri" w:hAnsi="Calibri" w:cs="Calibri"/>
          <w:lang w:val="fr-CA"/>
        </w:rPr>
        <w:t>, à la mise en œuvre et à l’évaluation d’un programme d’éducation</w:t>
      </w:r>
    </w:p>
    <w:p w14:paraId="14050724" w14:textId="32E14E5C" w:rsidR="17EC80E0" w:rsidRPr="005442D2" w:rsidRDefault="17EC80E0" w:rsidP="17EC80E0">
      <w:pPr>
        <w:pStyle w:val="Paragraphedeliste"/>
        <w:numPr>
          <w:ilvl w:val="0"/>
          <w:numId w:val="4"/>
        </w:numPr>
        <w:spacing w:before="120"/>
        <w:rPr>
          <w:rFonts w:ascii="Symbol" w:eastAsia="Symbol" w:hAnsi="Symbol" w:cs="Symbol"/>
          <w:lang w:val="fr-CA"/>
        </w:rPr>
      </w:pPr>
      <w:r w:rsidRPr="005442D2">
        <w:rPr>
          <w:rFonts w:ascii="Calibri" w:eastAsia="Calibri" w:hAnsi="Calibri" w:cs="Calibri"/>
          <w:lang w:val="fr-CA"/>
        </w:rPr>
        <w:t>Appuyer les projets d'action communautaire dir</w:t>
      </w:r>
      <w:r w:rsidR="004357AC">
        <w:rPr>
          <w:rFonts w:ascii="Calibri" w:eastAsia="Calibri" w:hAnsi="Calibri" w:cs="Calibri"/>
          <w:lang w:val="fr-CA"/>
        </w:rPr>
        <w:t>igés par des enfants et jeunes</w:t>
      </w:r>
    </w:p>
    <w:p w14:paraId="6DBD8052" w14:textId="0D490C4C" w:rsidR="17EC80E0" w:rsidRPr="005442D2" w:rsidRDefault="17EC80E0" w:rsidP="17EC80E0">
      <w:pPr>
        <w:pStyle w:val="Paragraphedeliste"/>
        <w:numPr>
          <w:ilvl w:val="0"/>
          <w:numId w:val="4"/>
        </w:numPr>
        <w:spacing w:before="120"/>
        <w:rPr>
          <w:rFonts w:ascii="Symbol" w:eastAsia="Symbol" w:hAnsi="Symbol" w:cs="Symbol"/>
          <w:lang w:val="fr-CA"/>
        </w:rPr>
      </w:pPr>
      <w:r w:rsidRPr="005442D2">
        <w:rPr>
          <w:rFonts w:ascii="Calibri" w:eastAsia="Calibri" w:hAnsi="Calibri" w:cs="Calibri"/>
          <w:lang w:val="fr-CA"/>
        </w:rPr>
        <w:t>Contribuer au développement de nouveau</w:t>
      </w:r>
      <w:r w:rsidR="004357AC">
        <w:rPr>
          <w:rFonts w:ascii="Calibri" w:eastAsia="Calibri" w:hAnsi="Calibri" w:cs="Calibri"/>
          <w:lang w:val="fr-CA"/>
        </w:rPr>
        <w:t>x</w:t>
      </w:r>
      <w:r w:rsidRPr="005442D2">
        <w:rPr>
          <w:rFonts w:ascii="Calibri" w:eastAsia="Calibri" w:hAnsi="Calibri" w:cs="Calibri"/>
          <w:lang w:val="fr-CA"/>
        </w:rPr>
        <w:t xml:space="preserve"> programmes, </w:t>
      </w:r>
      <w:r w:rsidR="004357AC">
        <w:rPr>
          <w:rFonts w:ascii="Calibri" w:eastAsia="Calibri" w:hAnsi="Calibri" w:cs="Calibri"/>
          <w:lang w:val="fr-CA"/>
        </w:rPr>
        <w:t xml:space="preserve">de </w:t>
      </w:r>
      <w:r w:rsidRPr="005442D2">
        <w:rPr>
          <w:rFonts w:ascii="Calibri" w:eastAsia="Calibri" w:hAnsi="Calibri" w:cs="Calibri"/>
          <w:lang w:val="fr-CA"/>
        </w:rPr>
        <w:t>la stratégie de programme, ainsi qu'à la planification annuelle et de</w:t>
      </w:r>
      <w:r w:rsidR="004357AC">
        <w:rPr>
          <w:rFonts w:ascii="Calibri" w:eastAsia="Calibri" w:hAnsi="Calibri" w:cs="Calibri"/>
          <w:lang w:val="fr-CA"/>
        </w:rPr>
        <w:t>s</w:t>
      </w:r>
      <w:r w:rsidRPr="005442D2">
        <w:rPr>
          <w:rFonts w:ascii="Calibri" w:eastAsia="Calibri" w:hAnsi="Calibri" w:cs="Calibri"/>
          <w:lang w:val="fr-CA"/>
        </w:rPr>
        <w:t xml:space="preserve"> rapport</w:t>
      </w:r>
      <w:r w:rsidR="004357AC">
        <w:rPr>
          <w:rFonts w:ascii="Calibri" w:eastAsia="Calibri" w:hAnsi="Calibri" w:cs="Calibri"/>
          <w:lang w:val="fr-CA"/>
        </w:rPr>
        <w:t>s</w:t>
      </w:r>
    </w:p>
    <w:p w14:paraId="7B92E043" w14:textId="51834F5F" w:rsidR="17EC80E0" w:rsidRPr="005442D2" w:rsidRDefault="17EC80E0" w:rsidP="17EC80E0">
      <w:pPr>
        <w:pStyle w:val="Paragraphedeliste"/>
        <w:numPr>
          <w:ilvl w:val="0"/>
          <w:numId w:val="4"/>
        </w:numPr>
        <w:spacing w:before="120"/>
        <w:rPr>
          <w:rFonts w:ascii="Symbol" w:eastAsia="Symbol" w:hAnsi="Symbol" w:cs="Symbol"/>
          <w:lang w:val="fr-CA"/>
        </w:rPr>
      </w:pPr>
      <w:r w:rsidRPr="005442D2">
        <w:rPr>
          <w:rFonts w:ascii="Calibri" w:eastAsia="Calibri" w:hAnsi="Calibri" w:cs="Calibri"/>
          <w:lang w:val="fr-CA"/>
        </w:rPr>
        <w:t>Contribuer à des nouvelles propositions de financement</w:t>
      </w:r>
    </w:p>
    <w:p w14:paraId="5E15D24F" w14:textId="37E745BE" w:rsidR="17EC80E0" w:rsidRPr="005442D2" w:rsidRDefault="17EC80E0" w:rsidP="17EC80E0">
      <w:pPr>
        <w:pStyle w:val="Paragraphedeliste"/>
        <w:numPr>
          <w:ilvl w:val="0"/>
          <w:numId w:val="4"/>
        </w:numPr>
        <w:spacing w:before="120"/>
        <w:rPr>
          <w:rFonts w:ascii="Symbol" w:eastAsia="Symbol" w:hAnsi="Symbol" w:cs="Symbol"/>
          <w:lang w:val="fr-CA"/>
        </w:rPr>
      </w:pPr>
      <w:r w:rsidRPr="005442D2">
        <w:rPr>
          <w:rFonts w:ascii="Calibri" w:eastAsia="Calibri" w:hAnsi="Calibri" w:cs="Calibri"/>
          <w:lang w:val="fr-CA"/>
        </w:rPr>
        <w:t>Participer à de</w:t>
      </w:r>
      <w:r w:rsidR="004357AC">
        <w:rPr>
          <w:rFonts w:ascii="Calibri" w:eastAsia="Calibri" w:hAnsi="Calibri" w:cs="Calibri"/>
          <w:lang w:val="fr-CA"/>
        </w:rPr>
        <w:t>s réunions avec des acteurs clés, partenaires et décideuses/</w:t>
      </w:r>
      <w:proofErr w:type="spellStart"/>
      <w:r w:rsidR="004357AC">
        <w:rPr>
          <w:rFonts w:ascii="Calibri" w:eastAsia="Calibri" w:hAnsi="Calibri" w:cs="Calibri"/>
          <w:lang w:val="fr-CA"/>
        </w:rPr>
        <w:t>deurs</w:t>
      </w:r>
      <w:proofErr w:type="spellEnd"/>
    </w:p>
    <w:p w14:paraId="54B73247" w14:textId="77777777" w:rsidR="004357AC" w:rsidRDefault="004357AC" w:rsidP="004357AC">
      <w:pPr>
        <w:spacing w:before="120"/>
        <w:rPr>
          <w:rFonts w:ascii="Calibri" w:eastAsia="Calibri" w:hAnsi="Calibri" w:cs="Calibri"/>
          <w:b/>
          <w:bCs/>
          <w:lang w:val="fr-CA"/>
        </w:rPr>
      </w:pPr>
    </w:p>
    <w:p w14:paraId="697D3B45" w14:textId="1FF352AB" w:rsidR="17EC80E0" w:rsidRPr="004357AC" w:rsidRDefault="004357AC" w:rsidP="004357AC">
      <w:pPr>
        <w:spacing w:before="120"/>
        <w:rPr>
          <w:rFonts w:ascii="Calibri" w:eastAsia="Calibri" w:hAnsi="Calibri" w:cs="Calibri"/>
          <w:lang w:val="fr-CA"/>
        </w:rPr>
      </w:pPr>
      <w:r>
        <w:rPr>
          <w:rFonts w:ascii="Calibri" w:eastAsia="Calibri" w:hAnsi="Calibri" w:cs="Calibri"/>
          <w:b/>
          <w:bCs/>
          <w:lang w:val="fr-CA"/>
        </w:rPr>
        <w:lastRenderedPageBreak/>
        <w:t xml:space="preserve">3 - </w:t>
      </w:r>
      <w:r w:rsidR="005442D2" w:rsidRPr="004357AC">
        <w:rPr>
          <w:rFonts w:ascii="Calibri" w:eastAsia="Calibri" w:hAnsi="Calibri" w:cs="Calibri"/>
          <w:b/>
          <w:bCs/>
          <w:lang w:val="fr-CA"/>
        </w:rPr>
        <w:t>É</w:t>
      </w:r>
      <w:r w:rsidR="17EC80E0" w:rsidRPr="004357AC">
        <w:rPr>
          <w:rFonts w:ascii="Calibri" w:eastAsia="Calibri" w:hAnsi="Calibri" w:cs="Calibri"/>
          <w:b/>
          <w:bCs/>
          <w:lang w:val="fr-CA"/>
        </w:rPr>
        <w:t>valuation</w:t>
      </w:r>
    </w:p>
    <w:p w14:paraId="633C3CB5" w14:textId="2D1115AA" w:rsidR="17EC80E0" w:rsidRPr="005442D2" w:rsidRDefault="17EC80E0" w:rsidP="17EC80E0">
      <w:pPr>
        <w:pStyle w:val="Paragraphedeliste"/>
        <w:numPr>
          <w:ilvl w:val="0"/>
          <w:numId w:val="3"/>
        </w:numPr>
        <w:rPr>
          <w:rFonts w:eastAsia="Times New Roman"/>
          <w:lang w:val="fr-CA"/>
        </w:rPr>
      </w:pPr>
      <w:r w:rsidRPr="005442D2">
        <w:rPr>
          <w:rFonts w:ascii="Calibri" w:eastAsia="Calibri" w:hAnsi="Calibri" w:cs="Calibri"/>
          <w:lang w:val="fr-CA"/>
        </w:rPr>
        <w:t xml:space="preserve">Préparer et mener des évaluations des besoins </w:t>
      </w:r>
    </w:p>
    <w:p w14:paraId="79756F6E" w14:textId="2D723D88" w:rsidR="17EC80E0" w:rsidRPr="005442D2" w:rsidRDefault="17EC80E0" w:rsidP="17EC80E0">
      <w:pPr>
        <w:pStyle w:val="Paragraphedeliste"/>
        <w:numPr>
          <w:ilvl w:val="0"/>
          <w:numId w:val="3"/>
        </w:numPr>
        <w:rPr>
          <w:rFonts w:ascii="Symbol" w:eastAsia="Symbol" w:hAnsi="Symbol" w:cs="Symbol"/>
          <w:lang w:val="fr-CA"/>
        </w:rPr>
      </w:pPr>
      <w:r w:rsidRPr="005442D2">
        <w:rPr>
          <w:rFonts w:ascii="Calibri" w:eastAsia="Calibri" w:hAnsi="Calibri" w:cs="Calibri"/>
          <w:lang w:val="fr-CA"/>
        </w:rPr>
        <w:t xml:space="preserve">Concevoir des processus </w:t>
      </w:r>
      <w:r w:rsidR="004357AC">
        <w:rPr>
          <w:rFonts w:ascii="Calibri" w:eastAsia="Calibri" w:hAnsi="Calibri" w:cs="Calibri"/>
          <w:lang w:val="fr-CA"/>
        </w:rPr>
        <w:t xml:space="preserve">et outils </w:t>
      </w:r>
      <w:r w:rsidRPr="005442D2">
        <w:rPr>
          <w:rFonts w:ascii="Calibri" w:eastAsia="Calibri" w:hAnsi="Calibri" w:cs="Calibri"/>
          <w:lang w:val="fr-CA"/>
        </w:rPr>
        <w:t xml:space="preserve">d’évaluation, analyser les données et rédiger les rapports  </w:t>
      </w:r>
    </w:p>
    <w:p w14:paraId="7FC10CCD" w14:textId="6CEB2E7C" w:rsidR="17EC80E0" w:rsidRPr="005442D2" w:rsidRDefault="17EC80E0" w:rsidP="17EC80E0">
      <w:pPr>
        <w:ind w:left="360"/>
        <w:rPr>
          <w:rFonts w:ascii="Calibri" w:eastAsia="Calibri" w:hAnsi="Calibri" w:cs="Calibri"/>
          <w:lang w:val="fr-CA"/>
        </w:rPr>
      </w:pPr>
    </w:p>
    <w:p w14:paraId="1547E5A9" w14:textId="02FB0C3D" w:rsidR="17EC80E0" w:rsidRPr="008B4212" w:rsidRDefault="008B4212" w:rsidP="008B4212">
      <w:pPr>
        <w:rPr>
          <w:rFonts w:ascii="Calibri" w:eastAsia="Calibri" w:hAnsi="Calibri" w:cs="Calibri"/>
          <w:lang w:val="fr-CA"/>
        </w:rPr>
      </w:pPr>
      <w:r>
        <w:rPr>
          <w:rFonts w:ascii="Calibri" w:eastAsia="Calibri" w:hAnsi="Calibri" w:cs="Calibri"/>
          <w:b/>
          <w:bCs/>
          <w:lang w:val="fr-CA"/>
        </w:rPr>
        <w:t>4 - Communication et partage des connaissances</w:t>
      </w:r>
    </w:p>
    <w:p w14:paraId="2EAC803E" w14:textId="6A721D53" w:rsidR="008B4212" w:rsidRPr="008B4212" w:rsidRDefault="008B4212" w:rsidP="17EC80E0">
      <w:pPr>
        <w:pStyle w:val="Paragraphedeliste"/>
        <w:numPr>
          <w:ilvl w:val="0"/>
          <w:numId w:val="3"/>
        </w:numPr>
        <w:rPr>
          <w:rFonts w:ascii="Symbol" w:eastAsia="Symbol" w:hAnsi="Symbol" w:cs="Symbol"/>
          <w:lang w:val="fr-CA"/>
        </w:rPr>
      </w:pPr>
      <w:r>
        <w:rPr>
          <w:rFonts w:ascii="Calibri" w:eastAsia="Calibri" w:hAnsi="Calibri" w:cs="Calibri"/>
          <w:lang w:val="fr-CA"/>
        </w:rPr>
        <w:t xml:space="preserve">Contribuer à la promotion des programmes d’éducation et des activités </w:t>
      </w:r>
      <w:r>
        <w:rPr>
          <w:rFonts w:ascii="Calibri" w:eastAsia="Calibri" w:hAnsi="Calibri" w:cs="Calibri"/>
          <w:lang w:val="fr-CA"/>
        </w:rPr>
        <w:t xml:space="preserve">d’Equitas </w:t>
      </w:r>
      <w:r>
        <w:rPr>
          <w:rFonts w:ascii="Calibri" w:eastAsia="Calibri" w:hAnsi="Calibri" w:cs="Calibri"/>
          <w:lang w:val="fr-CA"/>
        </w:rPr>
        <w:t>sur les médias sociaux, sur la Communauté Equitas, sur le site web d’Equitas, etc.</w:t>
      </w:r>
    </w:p>
    <w:p w14:paraId="14D145E7" w14:textId="38478E48" w:rsidR="008B4212" w:rsidRPr="005442D2" w:rsidRDefault="008B4212" w:rsidP="008B4212">
      <w:pPr>
        <w:pStyle w:val="Paragraphedeliste"/>
        <w:numPr>
          <w:ilvl w:val="0"/>
          <w:numId w:val="3"/>
        </w:numPr>
        <w:rPr>
          <w:rFonts w:ascii="Symbol" w:eastAsia="Symbol" w:hAnsi="Symbol" w:cs="Symbol"/>
          <w:lang w:val="fr-CA"/>
        </w:rPr>
      </w:pPr>
      <w:r w:rsidRPr="005442D2">
        <w:rPr>
          <w:rFonts w:ascii="Calibri" w:eastAsia="Calibri" w:hAnsi="Calibri" w:cs="Calibri"/>
          <w:lang w:val="fr-CA"/>
        </w:rPr>
        <w:t xml:space="preserve">Contribuer à la mise en œuvre de la stratégie </w:t>
      </w:r>
      <w:r>
        <w:rPr>
          <w:rFonts w:ascii="Calibri" w:eastAsia="Calibri" w:hAnsi="Calibri" w:cs="Calibri"/>
          <w:lang w:val="fr-CA"/>
        </w:rPr>
        <w:t>de partage des connaissances</w:t>
      </w:r>
      <w:r w:rsidRPr="005442D2">
        <w:rPr>
          <w:rFonts w:ascii="Calibri" w:eastAsia="Calibri" w:hAnsi="Calibri" w:cs="Calibri"/>
          <w:lang w:val="fr-CA"/>
        </w:rPr>
        <w:t xml:space="preserve"> d’Equitas à l'interne, aussi bien qu'à l'externe </w:t>
      </w:r>
    </w:p>
    <w:p w14:paraId="108BC306" w14:textId="54809FB9" w:rsidR="17EC80E0" w:rsidRPr="005442D2" w:rsidRDefault="17EC80E0" w:rsidP="17EC80E0">
      <w:pPr>
        <w:pStyle w:val="Paragraphedeliste"/>
        <w:numPr>
          <w:ilvl w:val="0"/>
          <w:numId w:val="3"/>
        </w:numPr>
        <w:rPr>
          <w:rFonts w:ascii="Symbol" w:eastAsia="Symbol" w:hAnsi="Symbol" w:cs="Symbol"/>
          <w:lang w:val="fr-CA"/>
        </w:rPr>
      </w:pPr>
      <w:r w:rsidRPr="005442D2">
        <w:rPr>
          <w:rFonts w:ascii="Calibri" w:eastAsia="Calibri" w:hAnsi="Calibri" w:cs="Calibri"/>
          <w:lang w:val="fr-CA"/>
        </w:rPr>
        <w:t xml:space="preserve">Partager des bonnes pratiques pendant des conférences, événements communautaires et au sein des communautés de pratique, en vue d'augmenter la compréhension </w:t>
      </w:r>
      <w:r w:rsidR="008B4212">
        <w:rPr>
          <w:rFonts w:ascii="Calibri" w:eastAsia="Calibri" w:hAnsi="Calibri" w:cs="Calibri"/>
          <w:lang w:val="fr-CA"/>
        </w:rPr>
        <w:t>de l’éducation aux droits humains, d</w:t>
      </w:r>
      <w:r w:rsidRPr="005442D2">
        <w:rPr>
          <w:rFonts w:ascii="Calibri" w:eastAsia="Calibri" w:hAnsi="Calibri" w:cs="Calibri"/>
          <w:lang w:val="fr-CA"/>
        </w:rPr>
        <w:t xml:space="preserve">es programmes d'Equitas et </w:t>
      </w:r>
      <w:r w:rsidR="008B4212">
        <w:rPr>
          <w:rFonts w:ascii="Calibri" w:eastAsia="Calibri" w:hAnsi="Calibri" w:cs="Calibri"/>
          <w:lang w:val="fr-CA"/>
        </w:rPr>
        <w:t xml:space="preserve">de </w:t>
      </w:r>
      <w:r w:rsidRPr="005442D2">
        <w:rPr>
          <w:rFonts w:ascii="Calibri" w:eastAsia="Calibri" w:hAnsi="Calibri" w:cs="Calibri"/>
          <w:lang w:val="fr-CA"/>
        </w:rPr>
        <w:t>l'importance de la participation des enfants et des jeunes dans les communautés</w:t>
      </w:r>
    </w:p>
    <w:p w14:paraId="2F0BF636" w14:textId="6EA4C0A3" w:rsidR="17EC80E0" w:rsidRPr="005442D2" w:rsidRDefault="17EC80E0" w:rsidP="17EC80E0">
      <w:pPr>
        <w:ind w:left="360"/>
        <w:rPr>
          <w:rFonts w:ascii="Calibri" w:eastAsia="Calibri" w:hAnsi="Calibri" w:cs="Calibri"/>
          <w:lang w:val="fr-CA"/>
        </w:rPr>
      </w:pPr>
    </w:p>
    <w:p w14:paraId="149F864D" w14:textId="7888D07D" w:rsidR="17EC80E0" w:rsidRPr="008B4212" w:rsidRDefault="008B4212" w:rsidP="008B4212">
      <w:pPr>
        <w:rPr>
          <w:rFonts w:ascii="Calibri" w:eastAsia="Calibri" w:hAnsi="Calibri" w:cs="Calibri"/>
          <w:lang w:val="fr-CA"/>
        </w:rPr>
      </w:pPr>
      <w:r>
        <w:rPr>
          <w:rFonts w:ascii="Calibri" w:eastAsia="Calibri" w:hAnsi="Calibri" w:cs="Calibri"/>
          <w:b/>
          <w:bCs/>
          <w:lang w:val="fr-CA"/>
        </w:rPr>
        <w:t xml:space="preserve">5 - </w:t>
      </w:r>
      <w:r w:rsidR="005442D2" w:rsidRPr="008B4212">
        <w:rPr>
          <w:rFonts w:ascii="Calibri" w:eastAsia="Calibri" w:hAnsi="Calibri" w:cs="Calibri"/>
          <w:b/>
          <w:bCs/>
          <w:lang w:val="fr-CA"/>
        </w:rPr>
        <w:t>Au</w:t>
      </w:r>
      <w:r w:rsidR="17EC80E0" w:rsidRPr="008B4212">
        <w:rPr>
          <w:rFonts w:ascii="Calibri" w:eastAsia="Calibri" w:hAnsi="Calibri" w:cs="Calibri"/>
          <w:b/>
          <w:bCs/>
          <w:lang w:val="fr-CA"/>
        </w:rPr>
        <w:t>tres tâches</w:t>
      </w:r>
    </w:p>
    <w:p w14:paraId="101F2CAD" w14:textId="0E172618" w:rsidR="17EC80E0" w:rsidRPr="005442D2" w:rsidRDefault="005442D2" w:rsidP="17EC80E0">
      <w:pPr>
        <w:pStyle w:val="Paragraphedeliste"/>
        <w:numPr>
          <w:ilvl w:val="0"/>
          <w:numId w:val="3"/>
        </w:numPr>
        <w:rPr>
          <w:rFonts w:ascii="Symbol" w:eastAsia="Symbol" w:hAnsi="Symbol" w:cs="Symbol"/>
          <w:lang w:val="fr-CA"/>
        </w:rPr>
      </w:pPr>
      <w:r w:rsidRPr="005442D2">
        <w:rPr>
          <w:rFonts w:ascii="Calibri" w:eastAsia="Calibri" w:hAnsi="Calibri" w:cs="Calibri"/>
          <w:lang w:val="fr-CA"/>
        </w:rPr>
        <w:t xml:space="preserve">Contribuer, </w:t>
      </w:r>
      <w:r w:rsidR="008B4212">
        <w:rPr>
          <w:rFonts w:ascii="Calibri" w:eastAsia="Calibri" w:hAnsi="Calibri" w:cs="Calibri"/>
          <w:lang w:val="fr-CA"/>
        </w:rPr>
        <w:t>tel qu’assigné</w:t>
      </w:r>
      <w:r w:rsidRPr="005442D2">
        <w:rPr>
          <w:rFonts w:ascii="Calibri" w:eastAsia="Calibri" w:hAnsi="Calibri" w:cs="Calibri"/>
          <w:lang w:val="fr-CA"/>
        </w:rPr>
        <w:t>, à</w:t>
      </w:r>
      <w:r w:rsidR="17EC80E0" w:rsidRPr="005442D2">
        <w:rPr>
          <w:rFonts w:ascii="Calibri" w:eastAsia="Calibri" w:hAnsi="Calibri" w:cs="Calibri"/>
          <w:lang w:val="fr-CA"/>
        </w:rPr>
        <w:t xml:space="preserve"> la croissance continue et au renforcement d'Equitas et de ses programmes</w:t>
      </w:r>
    </w:p>
    <w:p w14:paraId="296C9280" w14:textId="7D06A01F" w:rsidR="17EC80E0" w:rsidRPr="005442D2" w:rsidRDefault="17EC80E0" w:rsidP="17EC80E0">
      <w:pPr>
        <w:spacing w:line="218" w:lineRule="auto"/>
        <w:ind w:left="20" w:right="780"/>
        <w:rPr>
          <w:rFonts w:asciiTheme="minorHAnsi" w:hAnsiTheme="minorHAnsi" w:cstheme="minorBidi"/>
          <w:b/>
          <w:bCs/>
          <w:u w:val="single"/>
          <w:lang w:val="fr-CA"/>
        </w:rPr>
      </w:pPr>
    </w:p>
    <w:p w14:paraId="6EDD352A" w14:textId="77777777" w:rsidR="00E539DD" w:rsidRPr="005442D2" w:rsidRDefault="00E539DD" w:rsidP="00E539DD">
      <w:pPr>
        <w:pStyle w:val="paragraph"/>
        <w:spacing w:before="0" w:beforeAutospacing="0" w:after="0" w:afterAutospacing="0"/>
        <w:textAlignment w:val="baseline"/>
        <w:rPr>
          <w:rStyle w:val="normaltextrun"/>
          <w:rFonts w:asciiTheme="minorHAnsi" w:hAnsiTheme="minorHAnsi" w:cstheme="minorHAnsi"/>
          <w:b/>
          <w:bCs/>
          <w:sz w:val="22"/>
          <w:szCs w:val="22"/>
          <w:lang w:val="fr-CA"/>
        </w:rPr>
      </w:pPr>
    </w:p>
    <w:p w14:paraId="2F99C6CA" w14:textId="2AD6165B" w:rsidR="17EC80E0" w:rsidRPr="005442D2" w:rsidRDefault="17EC80E0" w:rsidP="17EC80E0">
      <w:pPr>
        <w:rPr>
          <w:rFonts w:asciiTheme="minorHAnsi" w:hAnsiTheme="minorHAnsi" w:cstheme="minorBidi"/>
          <w:b/>
          <w:bCs/>
          <w:sz w:val="24"/>
          <w:szCs w:val="24"/>
          <w:u w:val="single"/>
          <w:lang w:val="fr-CA"/>
        </w:rPr>
      </w:pPr>
      <w:r w:rsidRPr="005442D2">
        <w:rPr>
          <w:rFonts w:asciiTheme="minorHAnsi" w:hAnsiTheme="minorHAnsi" w:cstheme="minorBidi"/>
          <w:b/>
          <w:bCs/>
          <w:sz w:val="24"/>
          <w:szCs w:val="24"/>
          <w:u w:val="single"/>
          <w:lang w:val="fr-CA"/>
        </w:rPr>
        <w:t>Qualifications</w:t>
      </w:r>
    </w:p>
    <w:p w14:paraId="444C2981" w14:textId="2AEB8093" w:rsidR="006B4BA1" w:rsidRPr="008B4212" w:rsidRDefault="17EC80E0" w:rsidP="006B4BA1">
      <w:pPr>
        <w:contextualSpacing/>
        <w:rPr>
          <w:rFonts w:asciiTheme="minorHAnsi" w:hAnsiTheme="minorHAnsi" w:cstheme="minorHAnsi"/>
          <w:bCs/>
          <w:sz w:val="24"/>
          <w:szCs w:val="24"/>
          <w:u w:val="single"/>
          <w:lang w:val="fr-CA"/>
        </w:rPr>
      </w:pPr>
      <w:r w:rsidRPr="008B4212">
        <w:rPr>
          <w:rFonts w:asciiTheme="minorHAnsi" w:hAnsiTheme="minorHAnsi" w:cstheme="minorBidi"/>
          <w:bCs/>
          <w:sz w:val="24"/>
          <w:szCs w:val="24"/>
          <w:u w:val="single"/>
          <w:lang w:val="fr-CA"/>
        </w:rPr>
        <w:t>Expérience et Compétences</w:t>
      </w:r>
    </w:p>
    <w:p w14:paraId="5E16F692" w14:textId="3F71D878" w:rsidR="17EC80E0" w:rsidRPr="005442D2" w:rsidRDefault="17EC80E0" w:rsidP="17EC80E0">
      <w:pPr>
        <w:pStyle w:val="Paragraphedeliste"/>
        <w:numPr>
          <w:ilvl w:val="0"/>
          <w:numId w:val="2"/>
        </w:numPr>
        <w:spacing w:before="120"/>
        <w:rPr>
          <w:rFonts w:eastAsia="Times New Roman"/>
          <w:lang w:val="fr-CA"/>
        </w:rPr>
      </w:pPr>
      <w:r w:rsidRPr="005442D2">
        <w:rPr>
          <w:rFonts w:ascii="Calibri" w:eastAsia="Calibri" w:hAnsi="Calibri" w:cs="Calibri"/>
          <w:color w:val="000000" w:themeColor="text1"/>
          <w:sz w:val="21"/>
          <w:szCs w:val="21"/>
          <w:lang w:val="fr-CA"/>
        </w:rPr>
        <w:t xml:space="preserve">Entre 3 et 5 années d’expérience </w:t>
      </w:r>
      <w:r w:rsidR="008B4212">
        <w:rPr>
          <w:rFonts w:ascii="Calibri" w:eastAsia="Calibri" w:hAnsi="Calibri" w:cs="Calibri"/>
          <w:color w:val="000000" w:themeColor="text1"/>
          <w:sz w:val="21"/>
          <w:szCs w:val="21"/>
          <w:lang w:val="fr-CA"/>
        </w:rPr>
        <w:t xml:space="preserve">formelle </w:t>
      </w:r>
      <w:r w:rsidRPr="005442D2">
        <w:rPr>
          <w:rFonts w:ascii="Calibri" w:eastAsia="Calibri" w:hAnsi="Calibri" w:cs="Calibri"/>
          <w:color w:val="000000" w:themeColor="text1"/>
          <w:sz w:val="21"/>
          <w:szCs w:val="21"/>
          <w:lang w:val="fr-CA"/>
        </w:rPr>
        <w:t xml:space="preserve">en conception pédagogique et/ou en développement de curriculum pour des programmes de formation participatifs ou expérience équivalente </w:t>
      </w:r>
    </w:p>
    <w:p w14:paraId="298A658A" w14:textId="0E2CA033" w:rsidR="17EC80E0" w:rsidRPr="005442D2" w:rsidRDefault="17EC80E0" w:rsidP="17EC80E0">
      <w:pPr>
        <w:pStyle w:val="Paragraphedeliste"/>
        <w:numPr>
          <w:ilvl w:val="0"/>
          <w:numId w:val="2"/>
        </w:numPr>
        <w:rPr>
          <w:rFonts w:ascii="Symbol" w:eastAsia="Symbol" w:hAnsi="Symbol" w:cs="Symbol"/>
          <w:lang w:val="fr-CA"/>
        </w:rPr>
      </w:pPr>
      <w:r w:rsidRPr="005442D2">
        <w:rPr>
          <w:rFonts w:ascii="Calibri" w:eastAsia="Calibri" w:hAnsi="Calibri" w:cs="Calibri"/>
          <w:color w:val="000000" w:themeColor="text1"/>
          <w:sz w:val="21"/>
          <w:szCs w:val="21"/>
          <w:lang w:val="fr-CA"/>
        </w:rPr>
        <w:t xml:space="preserve">Compétences manifestes dans la conception, la mise en œuvre et l’évaluation de programmes de formation </w:t>
      </w:r>
      <w:r w:rsidR="008B4212">
        <w:rPr>
          <w:rFonts w:ascii="Calibri" w:eastAsia="Calibri" w:hAnsi="Calibri" w:cs="Calibri"/>
          <w:color w:val="000000" w:themeColor="text1"/>
          <w:sz w:val="21"/>
          <w:szCs w:val="21"/>
          <w:lang w:val="fr-CA"/>
        </w:rPr>
        <w:t xml:space="preserve">et activités </w:t>
      </w:r>
      <w:r w:rsidRPr="005442D2">
        <w:rPr>
          <w:rFonts w:ascii="Calibri" w:eastAsia="Calibri" w:hAnsi="Calibri" w:cs="Calibri"/>
          <w:color w:val="000000" w:themeColor="text1"/>
          <w:sz w:val="21"/>
          <w:szCs w:val="21"/>
          <w:lang w:val="fr-CA"/>
        </w:rPr>
        <w:t>participatifs en français dans le secteur formel et non formel</w:t>
      </w:r>
    </w:p>
    <w:p w14:paraId="609BB4B9" w14:textId="298FC313" w:rsidR="17EC80E0" w:rsidRPr="005442D2" w:rsidRDefault="17EC80E0" w:rsidP="17EC80E0">
      <w:pPr>
        <w:pStyle w:val="Paragraphedeliste"/>
        <w:numPr>
          <w:ilvl w:val="0"/>
          <w:numId w:val="2"/>
        </w:numPr>
        <w:spacing w:before="120"/>
        <w:rPr>
          <w:rFonts w:ascii="Symbol" w:eastAsia="Symbol" w:hAnsi="Symbol" w:cs="Symbol"/>
          <w:lang w:val="fr-CA"/>
        </w:rPr>
      </w:pPr>
      <w:r w:rsidRPr="005442D2">
        <w:rPr>
          <w:rFonts w:ascii="Calibri" w:eastAsia="Calibri" w:hAnsi="Calibri" w:cs="Calibri"/>
          <w:color w:val="000000" w:themeColor="text1"/>
          <w:sz w:val="21"/>
          <w:szCs w:val="21"/>
          <w:lang w:val="fr-CA"/>
        </w:rPr>
        <w:t>Compétences</w:t>
      </w:r>
      <w:r w:rsidR="008B4212">
        <w:rPr>
          <w:rFonts w:ascii="Calibri" w:eastAsia="Calibri" w:hAnsi="Calibri" w:cs="Calibri"/>
          <w:color w:val="000000" w:themeColor="text1"/>
          <w:sz w:val="21"/>
          <w:szCs w:val="21"/>
          <w:lang w:val="fr-CA"/>
        </w:rPr>
        <w:t xml:space="preserve"> d’animation</w:t>
      </w:r>
      <w:r w:rsidRPr="005442D2">
        <w:rPr>
          <w:rFonts w:ascii="Calibri" w:eastAsia="Calibri" w:hAnsi="Calibri" w:cs="Calibri"/>
          <w:color w:val="000000" w:themeColor="text1"/>
          <w:sz w:val="21"/>
          <w:szCs w:val="21"/>
          <w:lang w:val="fr-CA"/>
        </w:rPr>
        <w:t xml:space="preserve"> démontrées en français</w:t>
      </w:r>
    </w:p>
    <w:p w14:paraId="602E860B" w14:textId="1AE6CF94" w:rsidR="17EC80E0" w:rsidRPr="005442D2" w:rsidRDefault="17EC80E0" w:rsidP="17EC80E0">
      <w:pPr>
        <w:pStyle w:val="Paragraphedeliste"/>
        <w:numPr>
          <w:ilvl w:val="0"/>
          <w:numId w:val="2"/>
        </w:numPr>
        <w:spacing w:before="120"/>
        <w:rPr>
          <w:rFonts w:ascii="Symbol" w:eastAsia="Symbol" w:hAnsi="Symbol" w:cs="Symbol"/>
          <w:lang w:val="fr-CA"/>
        </w:rPr>
      </w:pPr>
      <w:r w:rsidRPr="005442D2">
        <w:rPr>
          <w:rFonts w:ascii="Calibri" w:eastAsia="Calibri" w:hAnsi="Calibri" w:cs="Calibri"/>
          <w:color w:val="000000" w:themeColor="text1"/>
          <w:sz w:val="21"/>
          <w:szCs w:val="21"/>
          <w:lang w:val="fr-CA"/>
        </w:rPr>
        <w:t xml:space="preserve">Expérience de travail sur des programmes pour les enfants et les jeunes, en </w:t>
      </w:r>
      <w:r w:rsidR="008B4212">
        <w:rPr>
          <w:rFonts w:ascii="Calibri" w:eastAsia="Calibri" w:hAnsi="Calibri" w:cs="Calibri"/>
          <w:color w:val="000000" w:themeColor="text1"/>
          <w:sz w:val="21"/>
          <w:szCs w:val="21"/>
          <w:lang w:val="fr-CA"/>
        </w:rPr>
        <w:t>particulier dans les domaines du leadership</w:t>
      </w:r>
      <w:r w:rsidRPr="005442D2">
        <w:rPr>
          <w:rFonts w:ascii="Calibri" w:eastAsia="Calibri" w:hAnsi="Calibri" w:cs="Calibri"/>
          <w:color w:val="000000" w:themeColor="text1"/>
          <w:sz w:val="21"/>
          <w:szCs w:val="21"/>
          <w:lang w:val="fr-CA"/>
        </w:rPr>
        <w:t xml:space="preserve"> et de l'engagement des jeunes auprès des organismes communautaires, des écoles </w:t>
      </w:r>
      <w:r w:rsidR="005442D2" w:rsidRPr="005442D2">
        <w:rPr>
          <w:rFonts w:ascii="Calibri" w:eastAsia="Calibri" w:hAnsi="Calibri" w:cs="Calibri"/>
          <w:color w:val="000000" w:themeColor="text1"/>
          <w:sz w:val="21"/>
          <w:szCs w:val="21"/>
          <w:lang w:val="fr-CA"/>
        </w:rPr>
        <w:t>et</w:t>
      </w:r>
      <w:r w:rsidRPr="005442D2">
        <w:rPr>
          <w:rFonts w:ascii="Calibri" w:eastAsia="Calibri" w:hAnsi="Calibri" w:cs="Calibri"/>
          <w:color w:val="000000" w:themeColor="text1"/>
          <w:sz w:val="21"/>
          <w:szCs w:val="21"/>
          <w:lang w:val="fr-CA"/>
        </w:rPr>
        <w:t xml:space="preserve"> des municipalités. L'exp</w:t>
      </w:r>
      <w:r w:rsidR="008B4212">
        <w:rPr>
          <w:rFonts w:ascii="Calibri" w:eastAsia="Calibri" w:hAnsi="Calibri" w:cs="Calibri"/>
          <w:color w:val="000000" w:themeColor="text1"/>
          <w:sz w:val="21"/>
          <w:szCs w:val="21"/>
          <w:lang w:val="fr-CA"/>
        </w:rPr>
        <w:t>érience au Québec est un atout</w:t>
      </w:r>
    </w:p>
    <w:p w14:paraId="242EEED0" w14:textId="6E9F4D04" w:rsidR="17EC80E0" w:rsidRPr="005442D2" w:rsidRDefault="17EC80E0" w:rsidP="17EC80E0">
      <w:pPr>
        <w:pStyle w:val="Paragraphedeliste"/>
        <w:numPr>
          <w:ilvl w:val="0"/>
          <w:numId w:val="2"/>
        </w:numPr>
        <w:spacing w:before="120"/>
        <w:rPr>
          <w:rFonts w:ascii="Symbol" w:eastAsia="Symbol" w:hAnsi="Symbol" w:cs="Symbol"/>
          <w:lang w:val="fr-CA"/>
        </w:rPr>
      </w:pPr>
      <w:r w:rsidRPr="005442D2">
        <w:rPr>
          <w:rFonts w:ascii="Calibri" w:eastAsia="Calibri" w:hAnsi="Calibri" w:cs="Calibri"/>
          <w:color w:val="000000" w:themeColor="text1"/>
          <w:sz w:val="21"/>
          <w:szCs w:val="21"/>
          <w:lang w:val="fr-CA"/>
        </w:rPr>
        <w:t>Connaissance et expérience éprouvées en matière</w:t>
      </w:r>
      <w:r w:rsidR="005442D2" w:rsidRPr="005442D2">
        <w:rPr>
          <w:rFonts w:ascii="Calibri" w:eastAsia="Calibri" w:hAnsi="Calibri" w:cs="Calibri"/>
          <w:color w:val="000000" w:themeColor="text1"/>
          <w:sz w:val="21"/>
          <w:szCs w:val="21"/>
          <w:lang w:val="fr-CA"/>
        </w:rPr>
        <w:t xml:space="preserve"> de</w:t>
      </w:r>
      <w:r w:rsidRPr="005442D2">
        <w:rPr>
          <w:rFonts w:ascii="Calibri" w:eastAsia="Calibri" w:hAnsi="Calibri" w:cs="Calibri"/>
          <w:color w:val="000000" w:themeColor="text1"/>
          <w:sz w:val="21"/>
          <w:szCs w:val="21"/>
          <w:lang w:val="fr-CA"/>
        </w:rPr>
        <w:t xml:space="preserve"> droits d</w:t>
      </w:r>
      <w:r w:rsidR="008B4212">
        <w:rPr>
          <w:rFonts w:ascii="Calibri" w:eastAsia="Calibri" w:hAnsi="Calibri" w:cs="Calibri"/>
          <w:color w:val="000000" w:themeColor="text1"/>
          <w:sz w:val="21"/>
          <w:szCs w:val="21"/>
          <w:lang w:val="fr-CA"/>
        </w:rPr>
        <w:t>es enfants, l'égalité des genres</w:t>
      </w:r>
      <w:r w:rsidRPr="005442D2">
        <w:rPr>
          <w:rFonts w:ascii="Calibri" w:eastAsia="Calibri" w:hAnsi="Calibri" w:cs="Calibri"/>
          <w:color w:val="000000" w:themeColor="text1"/>
          <w:sz w:val="21"/>
          <w:szCs w:val="21"/>
          <w:lang w:val="fr-CA"/>
        </w:rPr>
        <w:t xml:space="preserve">, l'éducation des droits humains et de justice </w:t>
      </w:r>
      <w:r w:rsidR="008B4212">
        <w:rPr>
          <w:rFonts w:ascii="Calibri" w:eastAsia="Calibri" w:hAnsi="Calibri" w:cs="Calibri"/>
          <w:color w:val="000000" w:themeColor="text1"/>
          <w:sz w:val="21"/>
          <w:szCs w:val="21"/>
          <w:lang w:val="fr-CA"/>
        </w:rPr>
        <w:t>sociale au Québec et au Canada</w:t>
      </w:r>
    </w:p>
    <w:p w14:paraId="214C0AF3" w14:textId="0CED4B4C" w:rsidR="17EC80E0" w:rsidRPr="008B4212" w:rsidRDefault="17EC80E0" w:rsidP="17EC80E0">
      <w:pPr>
        <w:pStyle w:val="Paragraphedeliste"/>
        <w:numPr>
          <w:ilvl w:val="0"/>
          <w:numId w:val="2"/>
        </w:numPr>
        <w:spacing w:before="120"/>
        <w:rPr>
          <w:rFonts w:ascii="Symbol" w:eastAsia="Symbol" w:hAnsi="Symbol" w:cs="Symbol"/>
          <w:lang w:val="fr-CA"/>
        </w:rPr>
      </w:pPr>
      <w:r w:rsidRPr="005442D2">
        <w:rPr>
          <w:rFonts w:ascii="Calibri" w:eastAsia="Calibri" w:hAnsi="Calibri" w:cs="Calibri"/>
          <w:color w:val="000000" w:themeColor="text1"/>
          <w:sz w:val="21"/>
          <w:szCs w:val="21"/>
          <w:lang w:val="fr-CA"/>
        </w:rPr>
        <w:t>Aptitudes conce</w:t>
      </w:r>
      <w:r w:rsidR="008B4212">
        <w:rPr>
          <w:rFonts w:ascii="Calibri" w:eastAsia="Calibri" w:hAnsi="Calibri" w:cs="Calibri"/>
          <w:color w:val="000000" w:themeColor="text1"/>
          <w:sz w:val="21"/>
          <w:szCs w:val="21"/>
          <w:lang w:val="fr-CA"/>
        </w:rPr>
        <w:t>ptuelles et analytiques avérées</w:t>
      </w:r>
      <w:r w:rsidRPr="005442D2">
        <w:rPr>
          <w:rFonts w:ascii="Calibri" w:eastAsia="Calibri" w:hAnsi="Calibri" w:cs="Calibri"/>
          <w:color w:val="000000" w:themeColor="text1"/>
          <w:sz w:val="21"/>
          <w:szCs w:val="21"/>
          <w:lang w:val="fr-CA"/>
        </w:rPr>
        <w:t xml:space="preserve"> et habiletés à travailler simultanément sur plusieurs projets</w:t>
      </w:r>
    </w:p>
    <w:p w14:paraId="066E62AD" w14:textId="10DE4CFD" w:rsidR="008B4212" w:rsidRPr="005442D2" w:rsidRDefault="008B4212" w:rsidP="17EC80E0">
      <w:pPr>
        <w:pStyle w:val="Paragraphedeliste"/>
        <w:numPr>
          <w:ilvl w:val="0"/>
          <w:numId w:val="2"/>
        </w:numPr>
        <w:spacing w:before="120"/>
        <w:rPr>
          <w:rFonts w:ascii="Symbol" w:eastAsia="Symbol" w:hAnsi="Symbol" w:cs="Symbol"/>
          <w:lang w:val="fr-CA"/>
        </w:rPr>
      </w:pPr>
      <w:r>
        <w:rPr>
          <w:rFonts w:ascii="Calibri" w:eastAsia="Calibri" w:hAnsi="Calibri" w:cs="Calibri"/>
          <w:color w:val="000000" w:themeColor="text1"/>
          <w:sz w:val="21"/>
          <w:szCs w:val="21"/>
          <w:lang w:val="fr-CA"/>
        </w:rPr>
        <w:t>Habilité à travailler dans un environnement interculturel avec des partenaires de programmation diversifiés</w:t>
      </w:r>
    </w:p>
    <w:p w14:paraId="4EE90843" w14:textId="14DF25B7" w:rsidR="17EC80E0" w:rsidRPr="005442D2" w:rsidRDefault="17EC80E0" w:rsidP="17EC80E0">
      <w:pPr>
        <w:pStyle w:val="Paragraphedeliste"/>
        <w:numPr>
          <w:ilvl w:val="0"/>
          <w:numId w:val="2"/>
        </w:numPr>
        <w:spacing w:before="120"/>
        <w:rPr>
          <w:rFonts w:ascii="Symbol" w:eastAsia="Symbol" w:hAnsi="Symbol" w:cs="Symbol"/>
          <w:lang w:val="fr-CA"/>
        </w:rPr>
      </w:pPr>
      <w:r w:rsidRPr="005442D2">
        <w:rPr>
          <w:rFonts w:ascii="Calibri" w:eastAsia="Calibri" w:hAnsi="Calibri" w:cs="Calibri"/>
          <w:color w:val="000000" w:themeColor="text1"/>
          <w:sz w:val="21"/>
          <w:szCs w:val="21"/>
          <w:lang w:val="fr-CA"/>
        </w:rPr>
        <w:t>E</w:t>
      </w:r>
      <w:r w:rsidR="008B4212">
        <w:rPr>
          <w:rFonts w:ascii="Calibri" w:eastAsia="Calibri" w:hAnsi="Calibri" w:cs="Calibri"/>
          <w:color w:val="000000" w:themeColor="text1"/>
          <w:sz w:val="21"/>
          <w:szCs w:val="21"/>
          <w:lang w:val="fr-CA"/>
        </w:rPr>
        <w:t>ngagement à l’égard de l’e</w:t>
      </w:r>
      <w:r w:rsidRPr="005442D2">
        <w:rPr>
          <w:rFonts w:ascii="Calibri" w:eastAsia="Calibri" w:hAnsi="Calibri" w:cs="Calibri"/>
          <w:color w:val="000000" w:themeColor="text1"/>
          <w:sz w:val="21"/>
          <w:szCs w:val="21"/>
          <w:lang w:val="fr-CA"/>
        </w:rPr>
        <w:t xml:space="preserve">sprit d’équipe, enthousiasme et flexibilité </w:t>
      </w:r>
    </w:p>
    <w:p w14:paraId="15DD58CC" w14:textId="06C2369B" w:rsidR="17EC80E0" w:rsidRPr="005442D2" w:rsidRDefault="17EC80E0" w:rsidP="17EC80E0">
      <w:pPr>
        <w:pStyle w:val="Paragraphedeliste"/>
        <w:numPr>
          <w:ilvl w:val="0"/>
          <w:numId w:val="2"/>
        </w:numPr>
        <w:spacing w:before="120"/>
        <w:rPr>
          <w:rFonts w:ascii="Symbol" w:eastAsia="Symbol" w:hAnsi="Symbol" w:cs="Symbol"/>
          <w:lang w:val="fr-CA"/>
        </w:rPr>
      </w:pPr>
      <w:r w:rsidRPr="005442D2">
        <w:rPr>
          <w:rFonts w:ascii="Calibri" w:eastAsia="Calibri" w:hAnsi="Calibri" w:cs="Calibri"/>
          <w:color w:val="000000" w:themeColor="text1"/>
          <w:sz w:val="21"/>
          <w:szCs w:val="21"/>
          <w:lang w:val="fr-CA"/>
        </w:rPr>
        <w:t>L'expérience en conception de cours de formation en ligne est un atout</w:t>
      </w:r>
    </w:p>
    <w:p w14:paraId="3EA97987" w14:textId="77A28380" w:rsidR="17EC80E0" w:rsidRPr="005442D2" w:rsidRDefault="17EC80E0" w:rsidP="17EC80E0">
      <w:pPr>
        <w:pStyle w:val="Paragraphedeliste"/>
        <w:numPr>
          <w:ilvl w:val="0"/>
          <w:numId w:val="2"/>
        </w:numPr>
        <w:spacing w:before="120"/>
        <w:rPr>
          <w:rFonts w:ascii="Symbol" w:eastAsia="Symbol" w:hAnsi="Symbol" w:cs="Symbol"/>
          <w:lang w:val="fr-CA"/>
        </w:rPr>
      </w:pPr>
      <w:r w:rsidRPr="005442D2">
        <w:rPr>
          <w:rFonts w:ascii="Calibri" w:eastAsia="Calibri" w:hAnsi="Calibri" w:cs="Calibri"/>
          <w:color w:val="000000" w:themeColor="text1"/>
          <w:sz w:val="21"/>
          <w:szCs w:val="21"/>
          <w:lang w:val="fr-CA"/>
        </w:rPr>
        <w:t>Excellente connaissance de Microsoft Word pour la conception de textes, InDesign, les bases de données pour l’analyse des données et Excel et PowerPoint (</w:t>
      </w:r>
      <w:r w:rsidR="005442D2" w:rsidRPr="005442D2">
        <w:rPr>
          <w:rFonts w:ascii="Calibri" w:eastAsia="Calibri" w:hAnsi="Calibri" w:cs="Calibri"/>
          <w:color w:val="000000" w:themeColor="text1"/>
          <w:sz w:val="21"/>
          <w:szCs w:val="21"/>
          <w:lang w:val="fr-CA"/>
        </w:rPr>
        <w:t xml:space="preserve">la </w:t>
      </w:r>
      <w:r w:rsidRPr="005442D2">
        <w:rPr>
          <w:rFonts w:ascii="Calibri" w:eastAsia="Calibri" w:hAnsi="Calibri" w:cs="Calibri"/>
          <w:color w:val="000000" w:themeColor="text1"/>
          <w:sz w:val="21"/>
          <w:szCs w:val="21"/>
          <w:lang w:val="fr-CA"/>
        </w:rPr>
        <w:t>connaissance de Photoshop, et autres logiciels serait un atout)</w:t>
      </w:r>
    </w:p>
    <w:p w14:paraId="0D207DF0" w14:textId="759FDA4E" w:rsidR="17EC80E0" w:rsidRPr="005442D2" w:rsidRDefault="17EC80E0" w:rsidP="17EC80E0">
      <w:pPr>
        <w:spacing w:before="120"/>
        <w:ind w:left="360"/>
        <w:rPr>
          <w:rFonts w:ascii="Calibri" w:eastAsia="Calibri" w:hAnsi="Calibri" w:cs="Calibri"/>
          <w:color w:val="000000" w:themeColor="text1"/>
          <w:sz w:val="21"/>
          <w:szCs w:val="21"/>
          <w:lang w:val="fr-CA"/>
        </w:rPr>
      </w:pPr>
    </w:p>
    <w:p w14:paraId="15A50466" w14:textId="507740D4" w:rsidR="17EC80E0" w:rsidRPr="005442D2" w:rsidRDefault="17EC80E0" w:rsidP="17EC80E0">
      <w:pPr>
        <w:pStyle w:val="NormalWeb"/>
        <w:rPr>
          <w:rFonts w:ascii="Calibri" w:eastAsia="Calibri" w:hAnsi="Calibri" w:cs="Calibri"/>
          <w:color w:val="000000" w:themeColor="text1"/>
          <w:sz w:val="22"/>
          <w:szCs w:val="22"/>
          <w:highlight w:val="yellow"/>
          <w:lang w:val="fr-CA"/>
        </w:rPr>
      </w:pPr>
      <w:r w:rsidRPr="005442D2">
        <w:rPr>
          <w:rFonts w:asciiTheme="minorHAnsi" w:eastAsiaTheme="minorEastAsia" w:hAnsiTheme="minorHAnsi" w:cstheme="minorBidi"/>
          <w:b/>
          <w:bCs/>
          <w:lang w:val="fr-CA" w:eastAsia="es-ES"/>
        </w:rPr>
        <w:t>Exigence linguistique</w:t>
      </w:r>
      <w:r w:rsidRPr="005442D2">
        <w:rPr>
          <w:rFonts w:asciiTheme="minorHAnsi" w:eastAsiaTheme="minorEastAsia" w:hAnsiTheme="minorHAnsi" w:cstheme="minorBidi"/>
          <w:lang w:val="fr-CA" w:eastAsia="es-ES"/>
        </w:rPr>
        <w:t xml:space="preserve"> </w:t>
      </w:r>
    </w:p>
    <w:p w14:paraId="5445E239" w14:textId="2C9B7961" w:rsidR="17EC80E0" w:rsidRPr="005442D2" w:rsidRDefault="17EC80E0" w:rsidP="17EC80E0">
      <w:pPr>
        <w:rPr>
          <w:lang w:val="fr-CA"/>
        </w:rPr>
      </w:pPr>
      <w:r w:rsidRPr="005442D2">
        <w:rPr>
          <w:rFonts w:ascii="Calibri" w:eastAsia="Calibri" w:hAnsi="Calibri" w:cs="Calibri"/>
          <w:color w:val="000000" w:themeColor="text1"/>
          <w:sz w:val="21"/>
          <w:szCs w:val="21"/>
          <w:lang w:val="fr-CA"/>
        </w:rPr>
        <w:t xml:space="preserve">Bilinguisme (anglais français). </w:t>
      </w:r>
      <w:r w:rsidRPr="005442D2">
        <w:rPr>
          <w:rFonts w:ascii="Calibri" w:eastAsia="Calibri" w:hAnsi="Calibri" w:cs="Calibri"/>
          <w:b/>
          <w:bCs/>
          <w:color w:val="000000" w:themeColor="text1"/>
          <w:sz w:val="21"/>
          <w:szCs w:val="21"/>
          <w:lang w:val="fr-CA"/>
        </w:rPr>
        <w:t xml:space="preserve"> Excellente maîtrise du français et de l’anglais écrit et oral requis</w:t>
      </w:r>
      <w:r w:rsidR="008B4212">
        <w:rPr>
          <w:rFonts w:ascii="Calibri" w:eastAsia="Calibri" w:hAnsi="Calibri" w:cs="Calibri"/>
          <w:b/>
          <w:bCs/>
          <w:color w:val="000000" w:themeColor="text1"/>
          <w:sz w:val="21"/>
          <w:szCs w:val="21"/>
          <w:lang w:val="fr-CA"/>
        </w:rPr>
        <w:t>e</w:t>
      </w:r>
      <w:r w:rsidRPr="005442D2">
        <w:rPr>
          <w:rFonts w:ascii="Calibri" w:eastAsia="Calibri" w:hAnsi="Calibri" w:cs="Calibri"/>
          <w:b/>
          <w:bCs/>
          <w:color w:val="000000" w:themeColor="text1"/>
          <w:sz w:val="21"/>
          <w:szCs w:val="21"/>
          <w:lang w:val="fr-CA"/>
        </w:rPr>
        <w:t>.</w:t>
      </w:r>
      <w:r w:rsidRPr="005442D2">
        <w:rPr>
          <w:rFonts w:ascii="Calibri" w:eastAsia="Calibri" w:hAnsi="Calibri" w:cs="Calibri"/>
          <w:color w:val="000000" w:themeColor="text1"/>
          <w:sz w:val="21"/>
          <w:szCs w:val="21"/>
          <w:lang w:val="fr-CA"/>
        </w:rPr>
        <w:t xml:space="preserve"> </w:t>
      </w:r>
    </w:p>
    <w:p w14:paraId="27B0528F" w14:textId="4FB6A317" w:rsidR="004B2105" w:rsidRPr="005442D2" w:rsidRDefault="004B2105" w:rsidP="006B4BA1">
      <w:pPr>
        <w:contextualSpacing/>
        <w:rPr>
          <w:rFonts w:asciiTheme="minorHAnsi" w:hAnsiTheme="minorHAnsi" w:cstheme="minorHAnsi"/>
          <w:b/>
          <w:bCs/>
          <w:sz w:val="24"/>
          <w:szCs w:val="24"/>
          <w:lang w:val="fr-CA"/>
        </w:rPr>
      </w:pPr>
    </w:p>
    <w:p w14:paraId="6FD1FA65" w14:textId="4A10B929" w:rsidR="00821C31" w:rsidRPr="005442D2" w:rsidRDefault="00821C31" w:rsidP="00821C31">
      <w:pPr>
        <w:contextualSpacing/>
        <w:rPr>
          <w:rFonts w:asciiTheme="minorHAnsi" w:hAnsiTheme="minorHAnsi" w:cstheme="minorHAnsi"/>
          <w:b/>
          <w:bCs/>
          <w:sz w:val="24"/>
          <w:szCs w:val="24"/>
          <w:lang w:val="fr-CA"/>
        </w:rPr>
      </w:pPr>
      <w:r w:rsidRPr="005442D2">
        <w:rPr>
          <w:rFonts w:asciiTheme="minorHAnsi" w:hAnsiTheme="minorHAnsi" w:cstheme="minorHAnsi"/>
          <w:b/>
          <w:bCs/>
          <w:sz w:val="24"/>
          <w:szCs w:val="24"/>
          <w:lang w:val="fr-CA"/>
        </w:rPr>
        <w:t>Autres considérations</w:t>
      </w:r>
    </w:p>
    <w:p w14:paraId="7CA31C07" w14:textId="463E94A2" w:rsidR="17EC80E0" w:rsidRPr="005442D2" w:rsidRDefault="17EC80E0" w:rsidP="17EC80E0">
      <w:pPr>
        <w:pStyle w:val="Paragraphedeliste"/>
        <w:numPr>
          <w:ilvl w:val="0"/>
          <w:numId w:val="28"/>
        </w:numPr>
        <w:spacing w:after="200" w:line="276" w:lineRule="auto"/>
        <w:rPr>
          <w:rFonts w:asciiTheme="minorHAnsi" w:hAnsiTheme="minorHAnsi" w:cstheme="minorBidi"/>
          <w:lang w:val="fr-CA"/>
        </w:rPr>
      </w:pPr>
      <w:r w:rsidRPr="005442D2">
        <w:rPr>
          <w:rFonts w:ascii="Calibri" w:eastAsia="Calibri" w:hAnsi="Calibri" w:cs="Calibri"/>
          <w:color w:val="000000" w:themeColor="text1"/>
          <w:sz w:val="21"/>
          <w:szCs w:val="21"/>
          <w:lang w:val="fr-CA"/>
        </w:rPr>
        <w:t>Engagement envers la mission et les valeurs d’Equitas</w:t>
      </w:r>
    </w:p>
    <w:p w14:paraId="18F570B0" w14:textId="7DDED103" w:rsidR="17EC80E0" w:rsidRPr="005442D2" w:rsidRDefault="17EC80E0" w:rsidP="17EC80E0">
      <w:pPr>
        <w:pStyle w:val="Paragraphedeliste"/>
        <w:numPr>
          <w:ilvl w:val="0"/>
          <w:numId w:val="28"/>
        </w:numPr>
        <w:rPr>
          <w:rFonts w:ascii="Calibri" w:eastAsia="Calibri" w:hAnsi="Calibri" w:cs="Calibri"/>
          <w:color w:val="000000" w:themeColor="text1"/>
          <w:sz w:val="21"/>
          <w:szCs w:val="21"/>
          <w:lang w:val="fr-CA"/>
        </w:rPr>
      </w:pPr>
      <w:r w:rsidRPr="005442D2">
        <w:rPr>
          <w:rFonts w:ascii="Calibri" w:eastAsia="Calibri" w:hAnsi="Calibri" w:cs="Calibri"/>
          <w:color w:val="000000" w:themeColor="text1"/>
          <w:sz w:val="21"/>
          <w:szCs w:val="21"/>
          <w:lang w:val="fr-CA"/>
        </w:rPr>
        <w:lastRenderedPageBreak/>
        <w:t xml:space="preserve">Capacité de voyager et de participer à des programmes au Québec et à travers </w:t>
      </w:r>
      <w:r w:rsidR="008B4212">
        <w:rPr>
          <w:rFonts w:ascii="Calibri" w:eastAsia="Calibri" w:hAnsi="Calibri" w:cs="Calibri"/>
          <w:color w:val="000000" w:themeColor="text1"/>
          <w:sz w:val="21"/>
          <w:szCs w:val="21"/>
          <w:lang w:val="fr-CA"/>
        </w:rPr>
        <w:t xml:space="preserve">le </w:t>
      </w:r>
      <w:bookmarkStart w:id="1" w:name="_GoBack"/>
      <w:bookmarkEnd w:id="1"/>
      <w:r w:rsidRPr="005442D2">
        <w:rPr>
          <w:rFonts w:ascii="Calibri" w:eastAsia="Calibri" w:hAnsi="Calibri" w:cs="Calibri"/>
          <w:color w:val="000000" w:themeColor="text1"/>
          <w:sz w:val="21"/>
          <w:szCs w:val="21"/>
          <w:lang w:val="fr-CA"/>
        </w:rPr>
        <w:t>Canada 2 à 3 fois par année</w:t>
      </w:r>
    </w:p>
    <w:p w14:paraId="6A12CAD6" w14:textId="325BF28B" w:rsidR="6CFCED05" w:rsidRPr="005442D2" w:rsidRDefault="17EC80E0" w:rsidP="17EC80E0">
      <w:pPr>
        <w:pStyle w:val="Paragraphedeliste"/>
        <w:numPr>
          <w:ilvl w:val="0"/>
          <w:numId w:val="28"/>
        </w:numPr>
        <w:spacing w:after="200" w:line="276" w:lineRule="auto"/>
        <w:ind w:left="284" w:hanging="218"/>
        <w:rPr>
          <w:rFonts w:asciiTheme="minorHAnsi" w:hAnsiTheme="minorHAnsi" w:cstheme="minorBidi"/>
          <w:lang w:val="fr-CA" w:eastAsia="en-US"/>
        </w:rPr>
      </w:pPr>
      <w:r w:rsidRPr="005442D2">
        <w:rPr>
          <w:rFonts w:asciiTheme="minorHAnsi" w:hAnsiTheme="minorHAnsi" w:cstheme="minorBidi"/>
          <w:b/>
          <w:bCs/>
          <w:lang w:val="fr-CA"/>
        </w:rPr>
        <w:t xml:space="preserve">Les candidates et les candidats doivent avoir le droit de travailler au Canada </w:t>
      </w:r>
    </w:p>
    <w:p w14:paraId="4C69BAA1" w14:textId="2658A213" w:rsidR="00157E63" w:rsidRPr="005442D2" w:rsidRDefault="00157E63" w:rsidP="00FB29F8">
      <w:pPr>
        <w:shd w:val="clear" w:color="auto" w:fill="FFFFFF"/>
        <w:rPr>
          <w:rFonts w:asciiTheme="minorHAnsi" w:eastAsia="Times New Roman" w:hAnsiTheme="minorHAnsi" w:cstheme="minorHAnsi"/>
          <w:color w:val="212121"/>
          <w:sz w:val="21"/>
          <w:szCs w:val="21"/>
          <w:lang w:val="fr-CA"/>
        </w:rPr>
      </w:pPr>
    </w:p>
    <w:p w14:paraId="016BF449" w14:textId="77777777" w:rsidR="00F95756" w:rsidRPr="005442D2" w:rsidRDefault="000859D4" w:rsidP="000859D4">
      <w:pPr>
        <w:rPr>
          <w:rFonts w:asciiTheme="minorHAnsi" w:eastAsia="Times New Roman" w:hAnsiTheme="minorHAnsi" w:cstheme="minorHAnsi"/>
          <w:lang w:val="fr-CA" w:eastAsia="es-ES"/>
        </w:rPr>
      </w:pPr>
      <w:r w:rsidRPr="005442D2">
        <w:rPr>
          <w:rFonts w:asciiTheme="minorHAnsi" w:eastAsia="Times New Roman" w:hAnsiTheme="minorHAnsi" w:cstheme="minorHAnsi"/>
          <w:lang w:val="fr-CA" w:eastAsia="es-ES"/>
        </w:rPr>
        <w:t>Pour en savoir plus sur Equitas, consultez n</w:t>
      </w:r>
      <w:r w:rsidR="004F295A" w:rsidRPr="005442D2">
        <w:rPr>
          <w:rFonts w:asciiTheme="minorHAnsi" w:eastAsia="Times New Roman" w:hAnsiTheme="minorHAnsi" w:cstheme="minorHAnsi"/>
          <w:lang w:val="fr-CA" w:eastAsia="es-ES"/>
        </w:rPr>
        <w:t xml:space="preserve">otre site Web à </w:t>
      </w:r>
      <w:hyperlink r:id="rId10" w:history="1">
        <w:r w:rsidR="004F295A" w:rsidRPr="005442D2">
          <w:rPr>
            <w:rStyle w:val="Lienhypertexte"/>
            <w:rFonts w:asciiTheme="minorHAnsi" w:eastAsia="Times New Roman" w:hAnsiTheme="minorHAnsi" w:cstheme="minorHAnsi"/>
            <w:lang w:val="fr-CA" w:eastAsia="es-ES"/>
          </w:rPr>
          <w:t>www.equitas.org</w:t>
        </w:r>
      </w:hyperlink>
      <w:r w:rsidR="004F295A" w:rsidRPr="005442D2">
        <w:rPr>
          <w:rFonts w:asciiTheme="minorHAnsi" w:eastAsia="Times New Roman" w:hAnsiTheme="minorHAnsi" w:cstheme="minorHAnsi"/>
          <w:lang w:val="fr-CA" w:eastAsia="es-ES"/>
        </w:rPr>
        <w:t xml:space="preserve"> </w:t>
      </w:r>
      <w:r w:rsidRPr="005442D2">
        <w:rPr>
          <w:rFonts w:asciiTheme="minorHAnsi" w:eastAsia="Times New Roman" w:hAnsiTheme="minorHAnsi" w:cstheme="minorHAnsi"/>
          <w:lang w:val="fr-CA" w:eastAsia="es-ES"/>
        </w:rPr>
        <w:t xml:space="preserve">Equitas souscrit à l’équité en matière d’emploi et encourage les candidatures des populations autochtones, des minorités visibles, des personnes ayant un handicap et aux personnes de tout type d’orientation sexuelle et d’identités de genre. Equitas offre un salaire et des avantages sociaux compétitifs dans le secteur des ONG. </w:t>
      </w:r>
    </w:p>
    <w:p w14:paraId="3DC3B270" w14:textId="77777777" w:rsidR="00F95756" w:rsidRPr="005442D2" w:rsidRDefault="00F95756" w:rsidP="000859D4">
      <w:pPr>
        <w:rPr>
          <w:rFonts w:asciiTheme="minorHAnsi" w:eastAsia="Times New Roman" w:hAnsiTheme="minorHAnsi" w:cstheme="minorHAnsi"/>
          <w:lang w:val="fr-CA" w:eastAsia="es-ES"/>
        </w:rPr>
      </w:pPr>
    </w:p>
    <w:p w14:paraId="23159C4D" w14:textId="4596D176" w:rsidR="00F95756" w:rsidRPr="005442D2" w:rsidRDefault="000859D4" w:rsidP="000859D4">
      <w:pPr>
        <w:rPr>
          <w:rFonts w:asciiTheme="minorHAnsi" w:eastAsia="Times New Roman" w:hAnsiTheme="minorHAnsi" w:cstheme="minorHAnsi"/>
          <w:lang w:val="fr-CA" w:eastAsia="es-ES"/>
        </w:rPr>
      </w:pPr>
      <w:r w:rsidRPr="005442D2">
        <w:rPr>
          <w:rFonts w:asciiTheme="minorHAnsi" w:eastAsia="Times New Roman" w:hAnsiTheme="minorHAnsi" w:cstheme="minorHAnsi"/>
          <w:lang w:val="fr-CA" w:eastAsia="es-ES"/>
        </w:rPr>
        <w:t xml:space="preserve">Equitas tient à remercier les candidates et les candidats pour leur intérêt ; cependant, seules les personnes retenues pour une entrevue de sélection seront contactées. </w:t>
      </w:r>
    </w:p>
    <w:p w14:paraId="45EE7DF3" w14:textId="77777777" w:rsidR="007D1E2D" w:rsidRPr="005442D2" w:rsidRDefault="007D1E2D" w:rsidP="000859D4">
      <w:pPr>
        <w:rPr>
          <w:rFonts w:asciiTheme="minorHAnsi" w:eastAsia="Times New Roman" w:hAnsiTheme="minorHAnsi" w:cstheme="minorHAnsi"/>
          <w:lang w:val="fr-CA" w:eastAsia="es-ES"/>
        </w:rPr>
      </w:pPr>
    </w:p>
    <w:p w14:paraId="11F8208C" w14:textId="127581B2" w:rsidR="000859D4" w:rsidRPr="005442D2" w:rsidRDefault="17EC80E0" w:rsidP="17EC80E0">
      <w:pPr>
        <w:rPr>
          <w:rFonts w:asciiTheme="minorHAnsi" w:hAnsiTheme="minorHAnsi" w:cstheme="minorBidi"/>
          <w:lang w:val="fr-CA" w:eastAsia="es-ES"/>
        </w:rPr>
      </w:pPr>
      <w:r w:rsidRPr="005442D2">
        <w:rPr>
          <w:rFonts w:asciiTheme="minorHAnsi" w:hAnsiTheme="minorHAnsi" w:cstheme="minorBidi"/>
          <w:lang w:val="fr-CA" w:eastAsia="es-ES"/>
        </w:rPr>
        <w:t xml:space="preserve">Veuillez faire parvenir votre curriculum vitæ et une lettre d’intention (par courriel) </w:t>
      </w:r>
      <w:r w:rsidRPr="005442D2">
        <w:rPr>
          <w:rFonts w:asciiTheme="minorHAnsi" w:hAnsiTheme="minorHAnsi" w:cstheme="minorBidi"/>
          <w:b/>
          <w:bCs/>
          <w:lang w:val="fr-CA" w:eastAsia="es-ES"/>
        </w:rPr>
        <w:t>en un seul document</w:t>
      </w:r>
      <w:r w:rsidRPr="005442D2">
        <w:rPr>
          <w:rFonts w:asciiTheme="minorHAnsi" w:hAnsiTheme="minorHAnsi" w:cstheme="minorBidi"/>
          <w:lang w:val="fr-CA" w:eastAsia="es-ES"/>
        </w:rPr>
        <w:t xml:space="preserve"> et </w:t>
      </w:r>
      <w:r w:rsidRPr="005442D2">
        <w:rPr>
          <w:rFonts w:asciiTheme="minorHAnsi" w:hAnsiTheme="minorHAnsi" w:cstheme="minorBidi"/>
          <w:b/>
          <w:bCs/>
          <w:lang w:val="fr-CA" w:eastAsia="es-ES"/>
        </w:rPr>
        <w:t xml:space="preserve">avec votre nom et </w:t>
      </w:r>
      <w:r w:rsidRPr="005442D2">
        <w:rPr>
          <w:rFonts w:ascii="Calibri" w:eastAsia="Calibri" w:hAnsi="Calibri" w:cs="Calibri"/>
          <w:b/>
          <w:bCs/>
          <w:color w:val="000000" w:themeColor="text1"/>
          <w:sz w:val="21"/>
          <w:szCs w:val="21"/>
          <w:lang w:val="fr-CA"/>
        </w:rPr>
        <w:t xml:space="preserve">Spécialiste </w:t>
      </w:r>
      <w:r w:rsidR="005442D2" w:rsidRPr="005442D2">
        <w:rPr>
          <w:rFonts w:ascii="Calibri" w:eastAsia="Calibri" w:hAnsi="Calibri" w:cs="Calibri"/>
          <w:b/>
          <w:bCs/>
          <w:color w:val="000000" w:themeColor="text1"/>
          <w:sz w:val="21"/>
          <w:szCs w:val="21"/>
          <w:lang w:val="fr-CA"/>
        </w:rPr>
        <w:t>en É</w:t>
      </w:r>
      <w:r w:rsidRPr="005442D2">
        <w:rPr>
          <w:rFonts w:ascii="Calibri" w:eastAsia="Calibri" w:hAnsi="Calibri" w:cs="Calibri"/>
          <w:b/>
          <w:bCs/>
          <w:color w:val="000000" w:themeColor="text1"/>
          <w:sz w:val="21"/>
          <w:szCs w:val="21"/>
          <w:lang w:val="fr-CA"/>
        </w:rPr>
        <w:t>ducation II</w:t>
      </w:r>
      <w:r w:rsidRPr="005442D2">
        <w:rPr>
          <w:rFonts w:ascii="Calibri" w:eastAsia="Calibri" w:hAnsi="Calibri" w:cs="Calibri"/>
          <w:color w:val="000000" w:themeColor="text1"/>
          <w:sz w:val="21"/>
          <w:szCs w:val="21"/>
          <w:lang w:val="fr-CA"/>
        </w:rPr>
        <w:t xml:space="preserve"> </w:t>
      </w:r>
      <w:r w:rsidRPr="005442D2">
        <w:rPr>
          <w:rFonts w:asciiTheme="minorHAnsi" w:hAnsiTheme="minorHAnsi" w:cstheme="minorBidi"/>
          <w:lang w:val="fr-CA" w:eastAsia="es-ES"/>
        </w:rPr>
        <w:t xml:space="preserve">en objet d’ici le </w:t>
      </w:r>
      <w:r w:rsidRPr="005442D2">
        <w:rPr>
          <w:rFonts w:asciiTheme="minorHAnsi" w:hAnsiTheme="minorHAnsi" w:cstheme="minorBidi"/>
          <w:b/>
          <w:bCs/>
          <w:lang w:val="fr-CA" w:eastAsia="es-ES"/>
        </w:rPr>
        <w:t>20 juillet 2018</w:t>
      </w:r>
      <w:r w:rsidRPr="005442D2">
        <w:rPr>
          <w:rFonts w:asciiTheme="minorHAnsi" w:hAnsiTheme="minorHAnsi" w:cstheme="minorBidi"/>
          <w:lang w:val="fr-CA" w:eastAsia="es-ES"/>
        </w:rPr>
        <w:t xml:space="preserve"> à : </w:t>
      </w:r>
    </w:p>
    <w:p w14:paraId="22A37F05" w14:textId="77777777" w:rsidR="000859D4" w:rsidRPr="005442D2" w:rsidRDefault="000859D4" w:rsidP="000859D4">
      <w:pPr>
        <w:rPr>
          <w:rFonts w:asciiTheme="minorHAnsi" w:eastAsia="Times New Roman" w:hAnsiTheme="minorHAnsi" w:cstheme="minorHAnsi"/>
          <w:lang w:val="fr-CA" w:eastAsia="es-ES"/>
        </w:rPr>
      </w:pPr>
    </w:p>
    <w:p w14:paraId="1BFCA295" w14:textId="36598CBB" w:rsidR="007E1A12" w:rsidRDefault="000859D4">
      <w:pPr>
        <w:rPr>
          <w:rFonts w:asciiTheme="minorHAnsi" w:eastAsia="Times New Roman" w:hAnsiTheme="minorHAnsi" w:cstheme="minorHAnsi"/>
          <w:lang w:val="fr-CA" w:eastAsia="es-ES"/>
        </w:rPr>
      </w:pPr>
      <w:r w:rsidRPr="005442D2">
        <w:rPr>
          <w:rFonts w:asciiTheme="minorHAnsi" w:eastAsia="Times New Roman" w:hAnsiTheme="minorHAnsi" w:cstheme="minorHAnsi"/>
          <w:lang w:val="fr-CA" w:eastAsia="es-ES"/>
        </w:rPr>
        <w:t>Catalina Lomanto</w:t>
      </w:r>
      <w:r w:rsidR="00FB29F8" w:rsidRPr="005442D2">
        <w:rPr>
          <w:rFonts w:asciiTheme="minorHAnsi" w:eastAsia="Times New Roman" w:hAnsiTheme="minorHAnsi" w:cstheme="minorHAnsi"/>
          <w:lang w:val="fr-CA" w:eastAsia="es-ES"/>
        </w:rPr>
        <w:t xml:space="preserve"> : </w:t>
      </w:r>
      <w:hyperlink r:id="rId11" w:history="1">
        <w:r w:rsidR="00404EBD" w:rsidRPr="00C40B3B">
          <w:rPr>
            <w:rStyle w:val="Lienhypertexte"/>
            <w:rFonts w:asciiTheme="minorHAnsi" w:eastAsia="Times New Roman" w:hAnsiTheme="minorHAnsi" w:cstheme="minorHAnsi"/>
            <w:lang w:val="fr-CA" w:eastAsia="es-ES"/>
          </w:rPr>
          <w:t>clomanto@equitas.org</w:t>
        </w:r>
      </w:hyperlink>
    </w:p>
    <w:p w14:paraId="2162D653" w14:textId="2478A11A" w:rsidR="00404EBD" w:rsidRDefault="00404EBD">
      <w:pPr>
        <w:rPr>
          <w:rFonts w:asciiTheme="minorHAnsi" w:eastAsia="Times New Roman" w:hAnsiTheme="minorHAnsi" w:cstheme="minorHAnsi"/>
          <w:lang w:val="fr-CA" w:eastAsia="es-ES"/>
        </w:rPr>
      </w:pPr>
    </w:p>
    <w:p w14:paraId="7E00553D" w14:textId="31914432" w:rsidR="00404EBD" w:rsidRPr="005442D2" w:rsidRDefault="00404EBD">
      <w:pPr>
        <w:rPr>
          <w:rFonts w:asciiTheme="minorHAnsi" w:hAnsiTheme="minorHAnsi" w:cstheme="minorHAnsi"/>
          <w:sz w:val="20"/>
          <w:szCs w:val="20"/>
          <w:lang w:val="fr-CA"/>
        </w:rPr>
      </w:pPr>
    </w:p>
    <w:sectPr w:rsidR="00404EBD" w:rsidRPr="005442D2" w:rsidSect="00323358">
      <w:pgSz w:w="12240" w:h="15840"/>
      <w:pgMar w:top="1418" w:right="1531" w:bottom="1304" w:left="1531" w:header="0" w:footer="0" w:gutter="0"/>
      <w:cols w:space="720" w:equalWidth="0">
        <w:col w:w="890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285280"/>
    <w:multiLevelType w:val="hybridMultilevel"/>
    <w:tmpl w:val="6AF7B0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B11B48"/>
    <w:multiLevelType w:val="multilevel"/>
    <w:tmpl w:val="B6A2F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B81036"/>
    <w:multiLevelType w:val="hybridMultilevel"/>
    <w:tmpl w:val="587851CE"/>
    <w:lvl w:ilvl="0" w:tplc="C68C66A6">
      <w:start w:val="1"/>
      <w:numFmt w:val="bullet"/>
      <w:lvlText w:val=""/>
      <w:lvlJc w:val="left"/>
      <w:pPr>
        <w:ind w:left="720" w:hanging="360"/>
      </w:pPr>
      <w:rPr>
        <w:rFonts w:ascii="Symbol" w:hAnsi="Symbol" w:hint="default"/>
      </w:rPr>
    </w:lvl>
    <w:lvl w:ilvl="1" w:tplc="4F5022BC">
      <w:start w:val="1"/>
      <w:numFmt w:val="bullet"/>
      <w:lvlText w:val="o"/>
      <w:lvlJc w:val="left"/>
      <w:pPr>
        <w:ind w:left="1440" w:hanging="360"/>
      </w:pPr>
      <w:rPr>
        <w:rFonts w:ascii="Courier New" w:hAnsi="Courier New" w:hint="default"/>
      </w:rPr>
    </w:lvl>
    <w:lvl w:ilvl="2" w:tplc="0F8E2858">
      <w:start w:val="1"/>
      <w:numFmt w:val="bullet"/>
      <w:lvlText w:val=""/>
      <w:lvlJc w:val="left"/>
      <w:pPr>
        <w:ind w:left="2160" w:hanging="360"/>
      </w:pPr>
      <w:rPr>
        <w:rFonts w:ascii="Wingdings" w:hAnsi="Wingdings" w:hint="default"/>
      </w:rPr>
    </w:lvl>
    <w:lvl w:ilvl="3" w:tplc="1D60698E">
      <w:start w:val="1"/>
      <w:numFmt w:val="bullet"/>
      <w:lvlText w:val=""/>
      <w:lvlJc w:val="left"/>
      <w:pPr>
        <w:ind w:left="2880" w:hanging="360"/>
      </w:pPr>
      <w:rPr>
        <w:rFonts w:ascii="Symbol" w:hAnsi="Symbol" w:hint="default"/>
      </w:rPr>
    </w:lvl>
    <w:lvl w:ilvl="4" w:tplc="D0CA624C">
      <w:start w:val="1"/>
      <w:numFmt w:val="bullet"/>
      <w:lvlText w:val="o"/>
      <w:lvlJc w:val="left"/>
      <w:pPr>
        <w:ind w:left="3600" w:hanging="360"/>
      </w:pPr>
      <w:rPr>
        <w:rFonts w:ascii="Courier New" w:hAnsi="Courier New" w:hint="default"/>
      </w:rPr>
    </w:lvl>
    <w:lvl w:ilvl="5" w:tplc="71F8ACAA">
      <w:start w:val="1"/>
      <w:numFmt w:val="bullet"/>
      <w:lvlText w:val=""/>
      <w:lvlJc w:val="left"/>
      <w:pPr>
        <w:ind w:left="4320" w:hanging="360"/>
      </w:pPr>
      <w:rPr>
        <w:rFonts w:ascii="Wingdings" w:hAnsi="Wingdings" w:hint="default"/>
      </w:rPr>
    </w:lvl>
    <w:lvl w:ilvl="6" w:tplc="63BCA5B8">
      <w:start w:val="1"/>
      <w:numFmt w:val="bullet"/>
      <w:lvlText w:val=""/>
      <w:lvlJc w:val="left"/>
      <w:pPr>
        <w:ind w:left="5040" w:hanging="360"/>
      </w:pPr>
      <w:rPr>
        <w:rFonts w:ascii="Symbol" w:hAnsi="Symbol" w:hint="default"/>
      </w:rPr>
    </w:lvl>
    <w:lvl w:ilvl="7" w:tplc="1FC8942E">
      <w:start w:val="1"/>
      <w:numFmt w:val="bullet"/>
      <w:lvlText w:val="o"/>
      <w:lvlJc w:val="left"/>
      <w:pPr>
        <w:ind w:left="5760" w:hanging="360"/>
      </w:pPr>
      <w:rPr>
        <w:rFonts w:ascii="Courier New" w:hAnsi="Courier New" w:hint="default"/>
      </w:rPr>
    </w:lvl>
    <w:lvl w:ilvl="8" w:tplc="2ABA6E48">
      <w:start w:val="1"/>
      <w:numFmt w:val="bullet"/>
      <w:lvlText w:val=""/>
      <w:lvlJc w:val="left"/>
      <w:pPr>
        <w:ind w:left="6480" w:hanging="360"/>
      </w:pPr>
      <w:rPr>
        <w:rFonts w:ascii="Wingdings" w:hAnsi="Wingdings" w:hint="default"/>
      </w:rPr>
    </w:lvl>
  </w:abstractNum>
  <w:abstractNum w:abstractNumId="3" w15:restartNumberingAfterBreak="0">
    <w:nsid w:val="0C5A0C0A"/>
    <w:multiLevelType w:val="hybridMultilevel"/>
    <w:tmpl w:val="0DD06118"/>
    <w:lvl w:ilvl="0" w:tplc="FFFFFFFF">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76C694B"/>
    <w:multiLevelType w:val="hybridMultilevel"/>
    <w:tmpl w:val="D41A31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9495CFF"/>
    <w:multiLevelType w:val="hybridMultilevel"/>
    <w:tmpl w:val="5FD4C142"/>
    <w:lvl w:ilvl="0" w:tplc="B30A091A">
      <w:start w:val="1"/>
      <w:numFmt w:val="bullet"/>
      <w:lvlText w:val=""/>
      <w:lvlJc w:val="left"/>
    </w:lvl>
    <w:lvl w:ilvl="1" w:tplc="AF58617A">
      <w:numFmt w:val="decimal"/>
      <w:lvlText w:val=""/>
      <w:lvlJc w:val="left"/>
    </w:lvl>
    <w:lvl w:ilvl="2" w:tplc="11C28FFC">
      <w:numFmt w:val="decimal"/>
      <w:lvlText w:val=""/>
      <w:lvlJc w:val="left"/>
    </w:lvl>
    <w:lvl w:ilvl="3" w:tplc="3CC82690">
      <w:numFmt w:val="decimal"/>
      <w:lvlText w:val=""/>
      <w:lvlJc w:val="left"/>
    </w:lvl>
    <w:lvl w:ilvl="4" w:tplc="D91ECD3E">
      <w:numFmt w:val="decimal"/>
      <w:lvlText w:val=""/>
      <w:lvlJc w:val="left"/>
    </w:lvl>
    <w:lvl w:ilvl="5" w:tplc="3F340CC4">
      <w:numFmt w:val="decimal"/>
      <w:lvlText w:val=""/>
      <w:lvlJc w:val="left"/>
    </w:lvl>
    <w:lvl w:ilvl="6" w:tplc="3C96A8B0">
      <w:numFmt w:val="decimal"/>
      <w:lvlText w:val=""/>
      <w:lvlJc w:val="left"/>
    </w:lvl>
    <w:lvl w:ilvl="7" w:tplc="D234AE78">
      <w:numFmt w:val="decimal"/>
      <w:lvlText w:val=""/>
      <w:lvlJc w:val="left"/>
    </w:lvl>
    <w:lvl w:ilvl="8" w:tplc="D36C69A0">
      <w:numFmt w:val="decimal"/>
      <w:lvlText w:val=""/>
      <w:lvlJc w:val="left"/>
    </w:lvl>
  </w:abstractNum>
  <w:abstractNum w:abstractNumId="6" w15:restartNumberingAfterBreak="0">
    <w:nsid w:val="19AB691E"/>
    <w:multiLevelType w:val="hybridMultilevel"/>
    <w:tmpl w:val="C68ED6E0"/>
    <w:lvl w:ilvl="0" w:tplc="E128530A">
      <w:start w:val="1"/>
      <w:numFmt w:val="bullet"/>
      <w:lvlText w:val=""/>
      <w:lvlJc w:val="left"/>
      <w:pPr>
        <w:ind w:left="720" w:hanging="360"/>
      </w:pPr>
      <w:rPr>
        <w:rFonts w:ascii="Symbol" w:hAnsi="Symbol" w:hint="default"/>
      </w:rPr>
    </w:lvl>
    <w:lvl w:ilvl="1" w:tplc="F8E040F0">
      <w:start w:val="1"/>
      <w:numFmt w:val="bullet"/>
      <w:lvlText w:val="o"/>
      <w:lvlJc w:val="left"/>
      <w:pPr>
        <w:ind w:left="1440" w:hanging="360"/>
      </w:pPr>
      <w:rPr>
        <w:rFonts w:ascii="Courier New" w:hAnsi="Courier New" w:hint="default"/>
      </w:rPr>
    </w:lvl>
    <w:lvl w:ilvl="2" w:tplc="B1326E24">
      <w:start w:val="1"/>
      <w:numFmt w:val="bullet"/>
      <w:lvlText w:val=""/>
      <w:lvlJc w:val="left"/>
      <w:pPr>
        <w:ind w:left="2160" w:hanging="360"/>
      </w:pPr>
      <w:rPr>
        <w:rFonts w:ascii="Wingdings" w:hAnsi="Wingdings" w:hint="default"/>
      </w:rPr>
    </w:lvl>
    <w:lvl w:ilvl="3" w:tplc="CF7EB39C">
      <w:start w:val="1"/>
      <w:numFmt w:val="bullet"/>
      <w:lvlText w:val=""/>
      <w:lvlJc w:val="left"/>
      <w:pPr>
        <w:ind w:left="2880" w:hanging="360"/>
      </w:pPr>
      <w:rPr>
        <w:rFonts w:ascii="Symbol" w:hAnsi="Symbol" w:hint="default"/>
      </w:rPr>
    </w:lvl>
    <w:lvl w:ilvl="4" w:tplc="0E66CF8A">
      <w:start w:val="1"/>
      <w:numFmt w:val="bullet"/>
      <w:lvlText w:val="o"/>
      <w:lvlJc w:val="left"/>
      <w:pPr>
        <w:ind w:left="3600" w:hanging="360"/>
      </w:pPr>
      <w:rPr>
        <w:rFonts w:ascii="Courier New" w:hAnsi="Courier New" w:hint="default"/>
      </w:rPr>
    </w:lvl>
    <w:lvl w:ilvl="5" w:tplc="58843B94">
      <w:start w:val="1"/>
      <w:numFmt w:val="bullet"/>
      <w:lvlText w:val=""/>
      <w:lvlJc w:val="left"/>
      <w:pPr>
        <w:ind w:left="4320" w:hanging="360"/>
      </w:pPr>
      <w:rPr>
        <w:rFonts w:ascii="Wingdings" w:hAnsi="Wingdings" w:hint="default"/>
      </w:rPr>
    </w:lvl>
    <w:lvl w:ilvl="6" w:tplc="1688AF14">
      <w:start w:val="1"/>
      <w:numFmt w:val="bullet"/>
      <w:lvlText w:val=""/>
      <w:lvlJc w:val="left"/>
      <w:pPr>
        <w:ind w:left="5040" w:hanging="360"/>
      </w:pPr>
      <w:rPr>
        <w:rFonts w:ascii="Symbol" w:hAnsi="Symbol" w:hint="default"/>
      </w:rPr>
    </w:lvl>
    <w:lvl w:ilvl="7" w:tplc="23D2B1F0">
      <w:start w:val="1"/>
      <w:numFmt w:val="bullet"/>
      <w:lvlText w:val="o"/>
      <w:lvlJc w:val="left"/>
      <w:pPr>
        <w:ind w:left="5760" w:hanging="360"/>
      </w:pPr>
      <w:rPr>
        <w:rFonts w:ascii="Courier New" w:hAnsi="Courier New" w:hint="default"/>
      </w:rPr>
    </w:lvl>
    <w:lvl w:ilvl="8" w:tplc="D1B6ED18">
      <w:start w:val="1"/>
      <w:numFmt w:val="bullet"/>
      <w:lvlText w:val=""/>
      <w:lvlJc w:val="left"/>
      <w:pPr>
        <w:ind w:left="6480" w:hanging="360"/>
      </w:pPr>
      <w:rPr>
        <w:rFonts w:ascii="Wingdings" w:hAnsi="Wingdings" w:hint="default"/>
      </w:rPr>
    </w:lvl>
  </w:abstractNum>
  <w:abstractNum w:abstractNumId="7" w15:restartNumberingAfterBreak="0">
    <w:nsid w:val="1A223955"/>
    <w:multiLevelType w:val="multilevel"/>
    <w:tmpl w:val="5CBE7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077913"/>
    <w:multiLevelType w:val="hybridMultilevel"/>
    <w:tmpl w:val="4C302EA6"/>
    <w:lvl w:ilvl="0" w:tplc="21EA88EE">
      <w:start w:val="1"/>
      <w:numFmt w:val="decimal"/>
      <w:lvlText w:val="%1."/>
      <w:lvlJc w:val="left"/>
      <w:pPr>
        <w:ind w:left="720" w:hanging="360"/>
      </w:pPr>
    </w:lvl>
    <w:lvl w:ilvl="1" w:tplc="8F3678C8">
      <w:start w:val="1"/>
      <w:numFmt w:val="lowerLetter"/>
      <w:lvlText w:val="%2."/>
      <w:lvlJc w:val="left"/>
      <w:pPr>
        <w:ind w:left="1440" w:hanging="360"/>
      </w:pPr>
    </w:lvl>
    <w:lvl w:ilvl="2" w:tplc="0436D3FA">
      <w:start w:val="1"/>
      <w:numFmt w:val="lowerRoman"/>
      <w:lvlText w:val="%3."/>
      <w:lvlJc w:val="right"/>
      <w:pPr>
        <w:ind w:left="2160" w:hanging="180"/>
      </w:pPr>
    </w:lvl>
    <w:lvl w:ilvl="3" w:tplc="98CE92EA">
      <w:start w:val="1"/>
      <w:numFmt w:val="decimal"/>
      <w:lvlText w:val="%4."/>
      <w:lvlJc w:val="left"/>
      <w:pPr>
        <w:ind w:left="2880" w:hanging="360"/>
      </w:pPr>
    </w:lvl>
    <w:lvl w:ilvl="4" w:tplc="A98CD022">
      <w:start w:val="1"/>
      <w:numFmt w:val="lowerLetter"/>
      <w:lvlText w:val="%5."/>
      <w:lvlJc w:val="left"/>
      <w:pPr>
        <w:ind w:left="3600" w:hanging="360"/>
      </w:pPr>
    </w:lvl>
    <w:lvl w:ilvl="5" w:tplc="2E0606F6">
      <w:start w:val="1"/>
      <w:numFmt w:val="lowerRoman"/>
      <w:lvlText w:val="%6."/>
      <w:lvlJc w:val="right"/>
      <w:pPr>
        <w:ind w:left="4320" w:hanging="180"/>
      </w:pPr>
    </w:lvl>
    <w:lvl w:ilvl="6" w:tplc="87B23C24">
      <w:start w:val="1"/>
      <w:numFmt w:val="decimal"/>
      <w:lvlText w:val="%7."/>
      <w:lvlJc w:val="left"/>
      <w:pPr>
        <w:ind w:left="5040" w:hanging="360"/>
      </w:pPr>
    </w:lvl>
    <w:lvl w:ilvl="7" w:tplc="842ABA76">
      <w:start w:val="1"/>
      <w:numFmt w:val="lowerLetter"/>
      <w:lvlText w:val="%8."/>
      <w:lvlJc w:val="left"/>
      <w:pPr>
        <w:ind w:left="5760" w:hanging="360"/>
      </w:pPr>
    </w:lvl>
    <w:lvl w:ilvl="8" w:tplc="B9604610">
      <w:start w:val="1"/>
      <w:numFmt w:val="lowerRoman"/>
      <w:lvlText w:val="%9."/>
      <w:lvlJc w:val="right"/>
      <w:pPr>
        <w:ind w:left="6480" w:hanging="180"/>
      </w:pPr>
    </w:lvl>
  </w:abstractNum>
  <w:abstractNum w:abstractNumId="9" w15:restartNumberingAfterBreak="0">
    <w:nsid w:val="1CACD5B8"/>
    <w:multiLevelType w:val="hybridMultilevel"/>
    <w:tmpl w:val="DD115A7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1FD2F2A"/>
    <w:multiLevelType w:val="multilevel"/>
    <w:tmpl w:val="4BF45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844441"/>
    <w:multiLevelType w:val="multilevel"/>
    <w:tmpl w:val="7122B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8E1F29"/>
    <w:multiLevelType w:val="hybridMultilevel"/>
    <w:tmpl w:val="B568DE46"/>
    <w:lvl w:ilvl="0" w:tplc="B7829BE8">
      <w:start w:val="1"/>
      <w:numFmt w:val="bullet"/>
      <w:lvlText w:val=""/>
      <w:lvlJc w:val="left"/>
    </w:lvl>
    <w:lvl w:ilvl="1" w:tplc="C48A728C">
      <w:numFmt w:val="decimal"/>
      <w:lvlText w:val=""/>
      <w:lvlJc w:val="left"/>
    </w:lvl>
    <w:lvl w:ilvl="2" w:tplc="CA383958">
      <w:numFmt w:val="decimal"/>
      <w:lvlText w:val=""/>
      <w:lvlJc w:val="left"/>
    </w:lvl>
    <w:lvl w:ilvl="3" w:tplc="6D526F82">
      <w:numFmt w:val="decimal"/>
      <w:lvlText w:val=""/>
      <w:lvlJc w:val="left"/>
    </w:lvl>
    <w:lvl w:ilvl="4" w:tplc="2B804676">
      <w:numFmt w:val="decimal"/>
      <w:lvlText w:val=""/>
      <w:lvlJc w:val="left"/>
    </w:lvl>
    <w:lvl w:ilvl="5" w:tplc="93A81DBA">
      <w:numFmt w:val="decimal"/>
      <w:lvlText w:val=""/>
      <w:lvlJc w:val="left"/>
    </w:lvl>
    <w:lvl w:ilvl="6" w:tplc="F44A53B6">
      <w:numFmt w:val="decimal"/>
      <w:lvlText w:val=""/>
      <w:lvlJc w:val="left"/>
    </w:lvl>
    <w:lvl w:ilvl="7" w:tplc="D0087B96">
      <w:numFmt w:val="decimal"/>
      <w:lvlText w:val=""/>
      <w:lvlJc w:val="left"/>
    </w:lvl>
    <w:lvl w:ilvl="8" w:tplc="C866A178">
      <w:numFmt w:val="decimal"/>
      <w:lvlText w:val=""/>
      <w:lvlJc w:val="left"/>
    </w:lvl>
  </w:abstractNum>
  <w:abstractNum w:abstractNumId="13" w15:restartNumberingAfterBreak="0">
    <w:nsid w:val="24307DD2"/>
    <w:multiLevelType w:val="hybridMultilevel"/>
    <w:tmpl w:val="8F986106"/>
    <w:lvl w:ilvl="0" w:tplc="780AAABE">
      <w:start w:val="1"/>
      <w:numFmt w:val="bullet"/>
      <w:lvlText w:val=""/>
      <w:lvlJc w:val="left"/>
      <w:pPr>
        <w:ind w:left="720" w:hanging="360"/>
      </w:pPr>
      <w:rPr>
        <w:rFonts w:ascii="Symbol" w:hAnsi="Symbol" w:hint="default"/>
      </w:rPr>
    </w:lvl>
    <w:lvl w:ilvl="1" w:tplc="DCAC594C">
      <w:start w:val="1"/>
      <w:numFmt w:val="bullet"/>
      <w:lvlText w:val="o"/>
      <w:lvlJc w:val="left"/>
      <w:pPr>
        <w:ind w:left="1440" w:hanging="360"/>
      </w:pPr>
      <w:rPr>
        <w:rFonts w:ascii="Courier New" w:hAnsi="Courier New" w:hint="default"/>
      </w:rPr>
    </w:lvl>
    <w:lvl w:ilvl="2" w:tplc="33D03EE8">
      <w:start w:val="1"/>
      <w:numFmt w:val="bullet"/>
      <w:lvlText w:val=""/>
      <w:lvlJc w:val="left"/>
      <w:pPr>
        <w:ind w:left="2160" w:hanging="360"/>
      </w:pPr>
      <w:rPr>
        <w:rFonts w:ascii="Wingdings" w:hAnsi="Wingdings" w:hint="default"/>
      </w:rPr>
    </w:lvl>
    <w:lvl w:ilvl="3" w:tplc="B978C216">
      <w:start w:val="1"/>
      <w:numFmt w:val="bullet"/>
      <w:lvlText w:val=""/>
      <w:lvlJc w:val="left"/>
      <w:pPr>
        <w:ind w:left="2880" w:hanging="360"/>
      </w:pPr>
      <w:rPr>
        <w:rFonts w:ascii="Symbol" w:hAnsi="Symbol" w:hint="default"/>
      </w:rPr>
    </w:lvl>
    <w:lvl w:ilvl="4" w:tplc="45AC64FE">
      <w:start w:val="1"/>
      <w:numFmt w:val="bullet"/>
      <w:lvlText w:val="o"/>
      <w:lvlJc w:val="left"/>
      <w:pPr>
        <w:ind w:left="3600" w:hanging="360"/>
      </w:pPr>
      <w:rPr>
        <w:rFonts w:ascii="Courier New" w:hAnsi="Courier New" w:hint="default"/>
      </w:rPr>
    </w:lvl>
    <w:lvl w:ilvl="5" w:tplc="F82A1B30">
      <w:start w:val="1"/>
      <w:numFmt w:val="bullet"/>
      <w:lvlText w:val=""/>
      <w:lvlJc w:val="left"/>
      <w:pPr>
        <w:ind w:left="4320" w:hanging="360"/>
      </w:pPr>
      <w:rPr>
        <w:rFonts w:ascii="Wingdings" w:hAnsi="Wingdings" w:hint="default"/>
      </w:rPr>
    </w:lvl>
    <w:lvl w:ilvl="6" w:tplc="792ABB50">
      <w:start w:val="1"/>
      <w:numFmt w:val="bullet"/>
      <w:lvlText w:val=""/>
      <w:lvlJc w:val="left"/>
      <w:pPr>
        <w:ind w:left="5040" w:hanging="360"/>
      </w:pPr>
      <w:rPr>
        <w:rFonts w:ascii="Symbol" w:hAnsi="Symbol" w:hint="default"/>
      </w:rPr>
    </w:lvl>
    <w:lvl w:ilvl="7" w:tplc="83DE5732">
      <w:start w:val="1"/>
      <w:numFmt w:val="bullet"/>
      <w:lvlText w:val="o"/>
      <w:lvlJc w:val="left"/>
      <w:pPr>
        <w:ind w:left="5760" w:hanging="360"/>
      </w:pPr>
      <w:rPr>
        <w:rFonts w:ascii="Courier New" w:hAnsi="Courier New" w:hint="default"/>
      </w:rPr>
    </w:lvl>
    <w:lvl w:ilvl="8" w:tplc="9C38B0A4">
      <w:start w:val="1"/>
      <w:numFmt w:val="bullet"/>
      <w:lvlText w:val=""/>
      <w:lvlJc w:val="left"/>
      <w:pPr>
        <w:ind w:left="6480" w:hanging="360"/>
      </w:pPr>
      <w:rPr>
        <w:rFonts w:ascii="Wingdings" w:hAnsi="Wingdings" w:hint="default"/>
      </w:rPr>
    </w:lvl>
  </w:abstractNum>
  <w:abstractNum w:abstractNumId="14" w15:restartNumberingAfterBreak="0">
    <w:nsid w:val="25BA0B85"/>
    <w:multiLevelType w:val="hybridMultilevel"/>
    <w:tmpl w:val="2CB2FBFE"/>
    <w:lvl w:ilvl="0" w:tplc="10090001">
      <w:start w:val="1"/>
      <w:numFmt w:val="bullet"/>
      <w:lvlText w:val=""/>
      <w:lvlJc w:val="left"/>
      <w:pPr>
        <w:ind w:left="740" w:hanging="360"/>
      </w:pPr>
      <w:rPr>
        <w:rFonts w:ascii="Symbol" w:hAnsi="Symbol" w:hint="default"/>
      </w:rPr>
    </w:lvl>
    <w:lvl w:ilvl="1" w:tplc="10090003" w:tentative="1">
      <w:start w:val="1"/>
      <w:numFmt w:val="bullet"/>
      <w:lvlText w:val="o"/>
      <w:lvlJc w:val="left"/>
      <w:pPr>
        <w:ind w:left="1460" w:hanging="360"/>
      </w:pPr>
      <w:rPr>
        <w:rFonts w:ascii="Courier New" w:hAnsi="Courier New" w:cs="Courier New" w:hint="default"/>
      </w:rPr>
    </w:lvl>
    <w:lvl w:ilvl="2" w:tplc="10090005" w:tentative="1">
      <w:start w:val="1"/>
      <w:numFmt w:val="bullet"/>
      <w:lvlText w:val=""/>
      <w:lvlJc w:val="left"/>
      <w:pPr>
        <w:ind w:left="2180" w:hanging="360"/>
      </w:pPr>
      <w:rPr>
        <w:rFonts w:ascii="Wingdings" w:hAnsi="Wingdings" w:hint="default"/>
      </w:rPr>
    </w:lvl>
    <w:lvl w:ilvl="3" w:tplc="10090001" w:tentative="1">
      <w:start w:val="1"/>
      <w:numFmt w:val="bullet"/>
      <w:lvlText w:val=""/>
      <w:lvlJc w:val="left"/>
      <w:pPr>
        <w:ind w:left="2900" w:hanging="360"/>
      </w:pPr>
      <w:rPr>
        <w:rFonts w:ascii="Symbol" w:hAnsi="Symbol" w:hint="default"/>
      </w:rPr>
    </w:lvl>
    <w:lvl w:ilvl="4" w:tplc="10090003" w:tentative="1">
      <w:start w:val="1"/>
      <w:numFmt w:val="bullet"/>
      <w:lvlText w:val="o"/>
      <w:lvlJc w:val="left"/>
      <w:pPr>
        <w:ind w:left="3620" w:hanging="360"/>
      </w:pPr>
      <w:rPr>
        <w:rFonts w:ascii="Courier New" w:hAnsi="Courier New" w:cs="Courier New" w:hint="default"/>
      </w:rPr>
    </w:lvl>
    <w:lvl w:ilvl="5" w:tplc="10090005" w:tentative="1">
      <w:start w:val="1"/>
      <w:numFmt w:val="bullet"/>
      <w:lvlText w:val=""/>
      <w:lvlJc w:val="left"/>
      <w:pPr>
        <w:ind w:left="4340" w:hanging="360"/>
      </w:pPr>
      <w:rPr>
        <w:rFonts w:ascii="Wingdings" w:hAnsi="Wingdings" w:hint="default"/>
      </w:rPr>
    </w:lvl>
    <w:lvl w:ilvl="6" w:tplc="10090001" w:tentative="1">
      <w:start w:val="1"/>
      <w:numFmt w:val="bullet"/>
      <w:lvlText w:val=""/>
      <w:lvlJc w:val="left"/>
      <w:pPr>
        <w:ind w:left="5060" w:hanging="360"/>
      </w:pPr>
      <w:rPr>
        <w:rFonts w:ascii="Symbol" w:hAnsi="Symbol" w:hint="default"/>
      </w:rPr>
    </w:lvl>
    <w:lvl w:ilvl="7" w:tplc="10090003" w:tentative="1">
      <w:start w:val="1"/>
      <w:numFmt w:val="bullet"/>
      <w:lvlText w:val="o"/>
      <w:lvlJc w:val="left"/>
      <w:pPr>
        <w:ind w:left="5780" w:hanging="360"/>
      </w:pPr>
      <w:rPr>
        <w:rFonts w:ascii="Courier New" w:hAnsi="Courier New" w:cs="Courier New" w:hint="default"/>
      </w:rPr>
    </w:lvl>
    <w:lvl w:ilvl="8" w:tplc="10090005" w:tentative="1">
      <w:start w:val="1"/>
      <w:numFmt w:val="bullet"/>
      <w:lvlText w:val=""/>
      <w:lvlJc w:val="left"/>
      <w:pPr>
        <w:ind w:left="6500" w:hanging="360"/>
      </w:pPr>
      <w:rPr>
        <w:rFonts w:ascii="Wingdings" w:hAnsi="Wingdings" w:hint="default"/>
      </w:rPr>
    </w:lvl>
  </w:abstractNum>
  <w:abstractNum w:abstractNumId="15" w15:restartNumberingAfterBreak="0">
    <w:nsid w:val="27731BDD"/>
    <w:multiLevelType w:val="multilevel"/>
    <w:tmpl w:val="4E00E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AE8944A"/>
    <w:multiLevelType w:val="hybridMultilevel"/>
    <w:tmpl w:val="A3129C6C"/>
    <w:lvl w:ilvl="0" w:tplc="5D2A9212">
      <w:start w:val="1"/>
      <w:numFmt w:val="bullet"/>
      <w:lvlText w:val=""/>
      <w:lvlJc w:val="left"/>
    </w:lvl>
    <w:lvl w:ilvl="1" w:tplc="51B297C2">
      <w:numFmt w:val="decimal"/>
      <w:lvlText w:val=""/>
      <w:lvlJc w:val="left"/>
    </w:lvl>
    <w:lvl w:ilvl="2" w:tplc="87F0A63E">
      <w:numFmt w:val="decimal"/>
      <w:lvlText w:val=""/>
      <w:lvlJc w:val="left"/>
    </w:lvl>
    <w:lvl w:ilvl="3" w:tplc="2ECA649C">
      <w:numFmt w:val="decimal"/>
      <w:lvlText w:val=""/>
      <w:lvlJc w:val="left"/>
    </w:lvl>
    <w:lvl w:ilvl="4" w:tplc="45CAA1BC">
      <w:numFmt w:val="decimal"/>
      <w:lvlText w:val=""/>
      <w:lvlJc w:val="left"/>
    </w:lvl>
    <w:lvl w:ilvl="5" w:tplc="2F2286CE">
      <w:numFmt w:val="decimal"/>
      <w:lvlText w:val=""/>
      <w:lvlJc w:val="left"/>
    </w:lvl>
    <w:lvl w:ilvl="6" w:tplc="FD926E3E">
      <w:numFmt w:val="decimal"/>
      <w:lvlText w:val=""/>
      <w:lvlJc w:val="left"/>
    </w:lvl>
    <w:lvl w:ilvl="7" w:tplc="B350BA52">
      <w:numFmt w:val="decimal"/>
      <w:lvlText w:val=""/>
      <w:lvlJc w:val="left"/>
    </w:lvl>
    <w:lvl w:ilvl="8" w:tplc="6DD042FE">
      <w:numFmt w:val="decimal"/>
      <w:lvlText w:val=""/>
      <w:lvlJc w:val="left"/>
    </w:lvl>
  </w:abstractNum>
  <w:abstractNum w:abstractNumId="17" w15:restartNumberingAfterBreak="0">
    <w:nsid w:val="2CF86A45"/>
    <w:multiLevelType w:val="multilevel"/>
    <w:tmpl w:val="353ED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E30D92E"/>
    <w:multiLevelType w:val="hybridMultilevel"/>
    <w:tmpl w:val="C47F50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001571A"/>
    <w:multiLevelType w:val="multilevel"/>
    <w:tmpl w:val="8376D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5B15FCB"/>
    <w:multiLevelType w:val="hybridMultilevel"/>
    <w:tmpl w:val="858EF88C"/>
    <w:lvl w:ilvl="0" w:tplc="A5345DC4">
      <w:start w:val="1"/>
      <w:numFmt w:val="bullet"/>
      <w:lvlText w:val=""/>
      <w:lvlJc w:val="left"/>
      <w:pPr>
        <w:ind w:left="720" w:hanging="360"/>
      </w:pPr>
      <w:rPr>
        <w:rFonts w:ascii="Symbol" w:hAnsi="Symbol" w:hint="default"/>
      </w:rPr>
    </w:lvl>
    <w:lvl w:ilvl="1" w:tplc="96D264DC">
      <w:start w:val="1"/>
      <w:numFmt w:val="bullet"/>
      <w:lvlText w:val="o"/>
      <w:lvlJc w:val="left"/>
      <w:pPr>
        <w:ind w:left="1440" w:hanging="360"/>
      </w:pPr>
      <w:rPr>
        <w:rFonts w:ascii="Courier New" w:hAnsi="Courier New" w:hint="default"/>
      </w:rPr>
    </w:lvl>
    <w:lvl w:ilvl="2" w:tplc="B16296AE">
      <w:start w:val="1"/>
      <w:numFmt w:val="bullet"/>
      <w:lvlText w:val=""/>
      <w:lvlJc w:val="left"/>
      <w:pPr>
        <w:ind w:left="2160" w:hanging="360"/>
      </w:pPr>
      <w:rPr>
        <w:rFonts w:ascii="Wingdings" w:hAnsi="Wingdings" w:hint="default"/>
      </w:rPr>
    </w:lvl>
    <w:lvl w:ilvl="3" w:tplc="279AB8EA">
      <w:start w:val="1"/>
      <w:numFmt w:val="bullet"/>
      <w:lvlText w:val=""/>
      <w:lvlJc w:val="left"/>
      <w:pPr>
        <w:ind w:left="2880" w:hanging="360"/>
      </w:pPr>
      <w:rPr>
        <w:rFonts w:ascii="Symbol" w:hAnsi="Symbol" w:hint="default"/>
      </w:rPr>
    </w:lvl>
    <w:lvl w:ilvl="4" w:tplc="5DECBB14">
      <w:start w:val="1"/>
      <w:numFmt w:val="bullet"/>
      <w:lvlText w:val="o"/>
      <w:lvlJc w:val="left"/>
      <w:pPr>
        <w:ind w:left="3600" w:hanging="360"/>
      </w:pPr>
      <w:rPr>
        <w:rFonts w:ascii="Courier New" w:hAnsi="Courier New" w:hint="default"/>
      </w:rPr>
    </w:lvl>
    <w:lvl w:ilvl="5" w:tplc="66C29E84">
      <w:start w:val="1"/>
      <w:numFmt w:val="bullet"/>
      <w:lvlText w:val=""/>
      <w:lvlJc w:val="left"/>
      <w:pPr>
        <w:ind w:left="4320" w:hanging="360"/>
      </w:pPr>
      <w:rPr>
        <w:rFonts w:ascii="Wingdings" w:hAnsi="Wingdings" w:hint="default"/>
      </w:rPr>
    </w:lvl>
    <w:lvl w:ilvl="6" w:tplc="DFAA0892">
      <w:start w:val="1"/>
      <w:numFmt w:val="bullet"/>
      <w:lvlText w:val=""/>
      <w:lvlJc w:val="left"/>
      <w:pPr>
        <w:ind w:left="5040" w:hanging="360"/>
      </w:pPr>
      <w:rPr>
        <w:rFonts w:ascii="Symbol" w:hAnsi="Symbol" w:hint="default"/>
      </w:rPr>
    </w:lvl>
    <w:lvl w:ilvl="7" w:tplc="4140C8CE">
      <w:start w:val="1"/>
      <w:numFmt w:val="bullet"/>
      <w:lvlText w:val="o"/>
      <w:lvlJc w:val="left"/>
      <w:pPr>
        <w:ind w:left="5760" w:hanging="360"/>
      </w:pPr>
      <w:rPr>
        <w:rFonts w:ascii="Courier New" w:hAnsi="Courier New" w:hint="default"/>
      </w:rPr>
    </w:lvl>
    <w:lvl w:ilvl="8" w:tplc="38E29F50">
      <w:start w:val="1"/>
      <w:numFmt w:val="bullet"/>
      <w:lvlText w:val=""/>
      <w:lvlJc w:val="left"/>
      <w:pPr>
        <w:ind w:left="6480" w:hanging="360"/>
      </w:pPr>
      <w:rPr>
        <w:rFonts w:ascii="Wingdings" w:hAnsi="Wingdings" w:hint="default"/>
      </w:rPr>
    </w:lvl>
  </w:abstractNum>
  <w:abstractNum w:abstractNumId="21" w15:restartNumberingAfterBreak="0">
    <w:nsid w:val="46DE70BF"/>
    <w:multiLevelType w:val="hybridMultilevel"/>
    <w:tmpl w:val="5A784B74"/>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2" w15:restartNumberingAfterBreak="0">
    <w:nsid w:val="46E87CCD"/>
    <w:multiLevelType w:val="hybridMultilevel"/>
    <w:tmpl w:val="18E2EC24"/>
    <w:lvl w:ilvl="0" w:tplc="D6FC03E6">
      <w:start w:val="1"/>
      <w:numFmt w:val="bullet"/>
      <w:lvlText w:val=" "/>
      <w:lvlJc w:val="left"/>
    </w:lvl>
    <w:lvl w:ilvl="1" w:tplc="F1F2840E">
      <w:numFmt w:val="decimal"/>
      <w:lvlText w:val=""/>
      <w:lvlJc w:val="left"/>
    </w:lvl>
    <w:lvl w:ilvl="2" w:tplc="B2D07FA4">
      <w:numFmt w:val="decimal"/>
      <w:lvlText w:val=""/>
      <w:lvlJc w:val="left"/>
    </w:lvl>
    <w:lvl w:ilvl="3" w:tplc="5E6E13C8">
      <w:numFmt w:val="decimal"/>
      <w:lvlText w:val=""/>
      <w:lvlJc w:val="left"/>
    </w:lvl>
    <w:lvl w:ilvl="4" w:tplc="64966122">
      <w:numFmt w:val="decimal"/>
      <w:lvlText w:val=""/>
      <w:lvlJc w:val="left"/>
    </w:lvl>
    <w:lvl w:ilvl="5" w:tplc="EA72CEE2">
      <w:numFmt w:val="decimal"/>
      <w:lvlText w:val=""/>
      <w:lvlJc w:val="left"/>
    </w:lvl>
    <w:lvl w:ilvl="6" w:tplc="3CB8B1B8">
      <w:numFmt w:val="decimal"/>
      <w:lvlText w:val=""/>
      <w:lvlJc w:val="left"/>
    </w:lvl>
    <w:lvl w:ilvl="7" w:tplc="893EA99C">
      <w:numFmt w:val="decimal"/>
      <w:lvlText w:val=""/>
      <w:lvlJc w:val="left"/>
    </w:lvl>
    <w:lvl w:ilvl="8" w:tplc="653C245E">
      <w:numFmt w:val="decimal"/>
      <w:lvlText w:val=""/>
      <w:lvlJc w:val="left"/>
    </w:lvl>
  </w:abstractNum>
  <w:abstractNum w:abstractNumId="23" w15:restartNumberingAfterBreak="0">
    <w:nsid w:val="493253A4"/>
    <w:multiLevelType w:val="hybridMultilevel"/>
    <w:tmpl w:val="56F8CDC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15:restartNumberingAfterBreak="0">
    <w:nsid w:val="625558EC"/>
    <w:multiLevelType w:val="hybridMultilevel"/>
    <w:tmpl w:val="742636C0"/>
    <w:lvl w:ilvl="0" w:tplc="E4E01D44">
      <w:start w:val="1"/>
      <w:numFmt w:val="bullet"/>
      <w:lvlText w:val=""/>
      <w:lvlJc w:val="left"/>
    </w:lvl>
    <w:lvl w:ilvl="1" w:tplc="FFEC9036">
      <w:numFmt w:val="decimal"/>
      <w:lvlText w:val=""/>
      <w:lvlJc w:val="left"/>
    </w:lvl>
    <w:lvl w:ilvl="2" w:tplc="E0C20FAC">
      <w:numFmt w:val="decimal"/>
      <w:lvlText w:val=""/>
      <w:lvlJc w:val="left"/>
    </w:lvl>
    <w:lvl w:ilvl="3" w:tplc="BE6E3CD2">
      <w:numFmt w:val="decimal"/>
      <w:lvlText w:val=""/>
      <w:lvlJc w:val="left"/>
    </w:lvl>
    <w:lvl w:ilvl="4" w:tplc="BE0665A2">
      <w:numFmt w:val="decimal"/>
      <w:lvlText w:val=""/>
      <w:lvlJc w:val="left"/>
    </w:lvl>
    <w:lvl w:ilvl="5" w:tplc="737A74D8">
      <w:numFmt w:val="decimal"/>
      <w:lvlText w:val=""/>
      <w:lvlJc w:val="left"/>
    </w:lvl>
    <w:lvl w:ilvl="6" w:tplc="2506B424">
      <w:numFmt w:val="decimal"/>
      <w:lvlText w:val=""/>
      <w:lvlJc w:val="left"/>
    </w:lvl>
    <w:lvl w:ilvl="7" w:tplc="368AD9D2">
      <w:numFmt w:val="decimal"/>
      <w:lvlText w:val=""/>
      <w:lvlJc w:val="left"/>
    </w:lvl>
    <w:lvl w:ilvl="8" w:tplc="E27E7BE6">
      <w:numFmt w:val="decimal"/>
      <w:lvlText w:val=""/>
      <w:lvlJc w:val="left"/>
    </w:lvl>
  </w:abstractNum>
  <w:abstractNum w:abstractNumId="25" w15:restartNumberingAfterBreak="0">
    <w:nsid w:val="640973C0"/>
    <w:multiLevelType w:val="multilevel"/>
    <w:tmpl w:val="D6949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8501100"/>
    <w:multiLevelType w:val="multilevel"/>
    <w:tmpl w:val="CBB80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BCB1E60"/>
    <w:multiLevelType w:val="multilevel"/>
    <w:tmpl w:val="EE3AB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109463C"/>
    <w:multiLevelType w:val="multilevel"/>
    <w:tmpl w:val="5DA4E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93B0CA5"/>
    <w:multiLevelType w:val="hybridMultilevel"/>
    <w:tmpl w:val="71AA08FA"/>
    <w:lvl w:ilvl="0" w:tplc="D46E244A">
      <w:start w:val="1"/>
      <w:numFmt w:val="bullet"/>
      <w:lvlText w:val=""/>
      <w:lvlJc w:val="left"/>
      <w:pPr>
        <w:ind w:left="720" w:hanging="360"/>
      </w:pPr>
      <w:rPr>
        <w:rFonts w:ascii="Symbol" w:hAnsi="Symbol" w:hint="default"/>
      </w:rPr>
    </w:lvl>
    <w:lvl w:ilvl="1" w:tplc="757CBC0C">
      <w:start w:val="1"/>
      <w:numFmt w:val="bullet"/>
      <w:lvlText w:val="o"/>
      <w:lvlJc w:val="left"/>
      <w:pPr>
        <w:ind w:left="1440" w:hanging="360"/>
      </w:pPr>
      <w:rPr>
        <w:rFonts w:ascii="Courier New" w:hAnsi="Courier New" w:hint="default"/>
      </w:rPr>
    </w:lvl>
    <w:lvl w:ilvl="2" w:tplc="C7F6D730">
      <w:start w:val="1"/>
      <w:numFmt w:val="bullet"/>
      <w:lvlText w:val=""/>
      <w:lvlJc w:val="left"/>
      <w:pPr>
        <w:ind w:left="2160" w:hanging="360"/>
      </w:pPr>
      <w:rPr>
        <w:rFonts w:ascii="Wingdings" w:hAnsi="Wingdings" w:hint="default"/>
      </w:rPr>
    </w:lvl>
    <w:lvl w:ilvl="3" w:tplc="F326BEBE">
      <w:start w:val="1"/>
      <w:numFmt w:val="bullet"/>
      <w:lvlText w:val=""/>
      <w:lvlJc w:val="left"/>
      <w:pPr>
        <w:ind w:left="2880" w:hanging="360"/>
      </w:pPr>
      <w:rPr>
        <w:rFonts w:ascii="Symbol" w:hAnsi="Symbol" w:hint="default"/>
      </w:rPr>
    </w:lvl>
    <w:lvl w:ilvl="4" w:tplc="F8B4AAB0">
      <w:start w:val="1"/>
      <w:numFmt w:val="bullet"/>
      <w:lvlText w:val="o"/>
      <w:lvlJc w:val="left"/>
      <w:pPr>
        <w:ind w:left="3600" w:hanging="360"/>
      </w:pPr>
      <w:rPr>
        <w:rFonts w:ascii="Courier New" w:hAnsi="Courier New" w:hint="default"/>
      </w:rPr>
    </w:lvl>
    <w:lvl w:ilvl="5" w:tplc="CCC8C94E">
      <w:start w:val="1"/>
      <w:numFmt w:val="bullet"/>
      <w:lvlText w:val=""/>
      <w:lvlJc w:val="left"/>
      <w:pPr>
        <w:ind w:left="4320" w:hanging="360"/>
      </w:pPr>
      <w:rPr>
        <w:rFonts w:ascii="Wingdings" w:hAnsi="Wingdings" w:hint="default"/>
      </w:rPr>
    </w:lvl>
    <w:lvl w:ilvl="6" w:tplc="6F3CDB58">
      <w:start w:val="1"/>
      <w:numFmt w:val="bullet"/>
      <w:lvlText w:val=""/>
      <w:lvlJc w:val="left"/>
      <w:pPr>
        <w:ind w:left="5040" w:hanging="360"/>
      </w:pPr>
      <w:rPr>
        <w:rFonts w:ascii="Symbol" w:hAnsi="Symbol" w:hint="default"/>
      </w:rPr>
    </w:lvl>
    <w:lvl w:ilvl="7" w:tplc="622CA1A2">
      <w:start w:val="1"/>
      <w:numFmt w:val="bullet"/>
      <w:lvlText w:val="o"/>
      <w:lvlJc w:val="left"/>
      <w:pPr>
        <w:ind w:left="5760" w:hanging="360"/>
      </w:pPr>
      <w:rPr>
        <w:rFonts w:ascii="Courier New" w:hAnsi="Courier New" w:hint="default"/>
      </w:rPr>
    </w:lvl>
    <w:lvl w:ilvl="8" w:tplc="36DC1D6E">
      <w:start w:val="1"/>
      <w:numFmt w:val="bullet"/>
      <w:lvlText w:val=""/>
      <w:lvlJc w:val="left"/>
      <w:pPr>
        <w:ind w:left="6480" w:hanging="360"/>
      </w:pPr>
      <w:rPr>
        <w:rFonts w:ascii="Wingdings" w:hAnsi="Wingdings" w:hint="default"/>
      </w:rPr>
    </w:lvl>
  </w:abstractNum>
  <w:num w:numId="1">
    <w:abstractNumId w:val="29"/>
  </w:num>
  <w:num w:numId="2">
    <w:abstractNumId w:val="20"/>
  </w:num>
  <w:num w:numId="3">
    <w:abstractNumId w:val="6"/>
  </w:num>
  <w:num w:numId="4">
    <w:abstractNumId w:val="13"/>
  </w:num>
  <w:num w:numId="5">
    <w:abstractNumId w:val="2"/>
  </w:num>
  <w:num w:numId="6">
    <w:abstractNumId w:val="8"/>
  </w:num>
  <w:num w:numId="7">
    <w:abstractNumId w:val="5"/>
  </w:num>
  <w:num w:numId="8">
    <w:abstractNumId w:val="16"/>
  </w:num>
  <w:num w:numId="9">
    <w:abstractNumId w:val="24"/>
  </w:num>
  <w:num w:numId="10">
    <w:abstractNumId w:val="12"/>
  </w:num>
  <w:num w:numId="11">
    <w:abstractNumId w:val="22"/>
  </w:num>
  <w:num w:numId="12">
    <w:abstractNumId w:val="14"/>
  </w:num>
  <w:num w:numId="13">
    <w:abstractNumId w:val="4"/>
  </w:num>
  <w:num w:numId="14">
    <w:abstractNumId w:val="0"/>
  </w:num>
  <w:num w:numId="15">
    <w:abstractNumId w:val="9"/>
  </w:num>
  <w:num w:numId="16">
    <w:abstractNumId w:val="18"/>
  </w:num>
  <w:num w:numId="17">
    <w:abstractNumId w:val="21"/>
  </w:num>
  <w:num w:numId="18">
    <w:abstractNumId w:val="26"/>
  </w:num>
  <w:num w:numId="19">
    <w:abstractNumId w:val="15"/>
  </w:num>
  <w:num w:numId="20">
    <w:abstractNumId w:val="27"/>
  </w:num>
  <w:num w:numId="21">
    <w:abstractNumId w:val="19"/>
  </w:num>
  <w:num w:numId="22">
    <w:abstractNumId w:val="17"/>
  </w:num>
  <w:num w:numId="23">
    <w:abstractNumId w:val="1"/>
  </w:num>
  <w:num w:numId="24">
    <w:abstractNumId w:val="7"/>
  </w:num>
  <w:num w:numId="25">
    <w:abstractNumId w:val="25"/>
  </w:num>
  <w:num w:numId="26">
    <w:abstractNumId w:val="28"/>
  </w:num>
  <w:num w:numId="27">
    <w:abstractNumId w:val="23"/>
  </w:num>
  <w:num w:numId="28">
    <w:abstractNumId w:val="3"/>
  </w:num>
  <w:num w:numId="29">
    <w:abstractNumId w:val="10"/>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U0MjE3tbAwMbK0MDZV0lEKTi0uzszPAykwrgUArmMC1ywAAAA="/>
  </w:docVars>
  <w:rsids>
    <w:rsidRoot w:val="007E1A12"/>
    <w:rsid w:val="00016594"/>
    <w:rsid w:val="00043182"/>
    <w:rsid w:val="00043BE0"/>
    <w:rsid w:val="000859D4"/>
    <w:rsid w:val="000A1390"/>
    <w:rsid w:val="000A4C1A"/>
    <w:rsid w:val="000C45AB"/>
    <w:rsid w:val="000D1287"/>
    <w:rsid w:val="000E680D"/>
    <w:rsid w:val="0010553C"/>
    <w:rsid w:val="00137881"/>
    <w:rsid w:val="00157E63"/>
    <w:rsid w:val="00186A18"/>
    <w:rsid w:val="001B7D44"/>
    <w:rsid w:val="001E7271"/>
    <w:rsid w:val="00211FD3"/>
    <w:rsid w:val="0025077C"/>
    <w:rsid w:val="0025DAC9"/>
    <w:rsid w:val="002870E2"/>
    <w:rsid w:val="002F3748"/>
    <w:rsid w:val="00323358"/>
    <w:rsid w:val="00356309"/>
    <w:rsid w:val="00404EBD"/>
    <w:rsid w:val="004060C3"/>
    <w:rsid w:val="00434829"/>
    <w:rsid w:val="004357AC"/>
    <w:rsid w:val="0048406D"/>
    <w:rsid w:val="004B2105"/>
    <w:rsid w:val="004D2569"/>
    <w:rsid w:val="004D392A"/>
    <w:rsid w:val="004F295A"/>
    <w:rsid w:val="00524D33"/>
    <w:rsid w:val="005442D2"/>
    <w:rsid w:val="005905EC"/>
    <w:rsid w:val="00611510"/>
    <w:rsid w:val="0064047C"/>
    <w:rsid w:val="00642140"/>
    <w:rsid w:val="006468F1"/>
    <w:rsid w:val="006674A7"/>
    <w:rsid w:val="00685B4F"/>
    <w:rsid w:val="006B4BA1"/>
    <w:rsid w:val="006E4010"/>
    <w:rsid w:val="006E477B"/>
    <w:rsid w:val="00710E06"/>
    <w:rsid w:val="00745364"/>
    <w:rsid w:val="00745B2C"/>
    <w:rsid w:val="007D1E2D"/>
    <w:rsid w:val="007D24DF"/>
    <w:rsid w:val="007E1A12"/>
    <w:rsid w:val="007E22FD"/>
    <w:rsid w:val="00821C31"/>
    <w:rsid w:val="00854F1C"/>
    <w:rsid w:val="008605B5"/>
    <w:rsid w:val="00891AA0"/>
    <w:rsid w:val="008B4212"/>
    <w:rsid w:val="008C1CD4"/>
    <w:rsid w:val="0099749F"/>
    <w:rsid w:val="009E4D4F"/>
    <w:rsid w:val="00A47DCA"/>
    <w:rsid w:val="00AB4056"/>
    <w:rsid w:val="00AE06B3"/>
    <w:rsid w:val="00B1450D"/>
    <w:rsid w:val="00B27273"/>
    <w:rsid w:val="00BC223F"/>
    <w:rsid w:val="00BF082D"/>
    <w:rsid w:val="00CF2257"/>
    <w:rsid w:val="00D3693F"/>
    <w:rsid w:val="00D50ACB"/>
    <w:rsid w:val="00D52339"/>
    <w:rsid w:val="00D83FA2"/>
    <w:rsid w:val="00D9029C"/>
    <w:rsid w:val="00D96A1D"/>
    <w:rsid w:val="00E11608"/>
    <w:rsid w:val="00E30919"/>
    <w:rsid w:val="00E539DD"/>
    <w:rsid w:val="00EA245D"/>
    <w:rsid w:val="00F01307"/>
    <w:rsid w:val="00F340EB"/>
    <w:rsid w:val="00F44A7E"/>
    <w:rsid w:val="00F95756"/>
    <w:rsid w:val="00FB29F8"/>
    <w:rsid w:val="00FD50BA"/>
    <w:rsid w:val="09488D2F"/>
    <w:rsid w:val="0D9F1B32"/>
    <w:rsid w:val="0EB9A535"/>
    <w:rsid w:val="17EC80E0"/>
    <w:rsid w:val="415FE731"/>
    <w:rsid w:val="63944506"/>
    <w:rsid w:val="6B45CB69"/>
    <w:rsid w:val="6CFCED05"/>
    <w:rsid w:val="6F27FB3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FCA244"/>
  <w15:docId w15:val="{3ADEBD80-F0B1-4617-8ACE-2FA06BC02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A1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1CD4"/>
    <w:pPr>
      <w:ind w:left="720"/>
      <w:contextualSpacing/>
    </w:pPr>
  </w:style>
  <w:style w:type="character" w:styleId="Marquedecommentaire">
    <w:name w:val="annotation reference"/>
    <w:basedOn w:val="Policepardfaut"/>
    <w:uiPriority w:val="99"/>
    <w:semiHidden/>
    <w:unhideWhenUsed/>
    <w:rsid w:val="00BF082D"/>
    <w:rPr>
      <w:sz w:val="16"/>
      <w:szCs w:val="16"/>
    </w:rPr>
  </w:style>
  <w:style w:type="paragraph" w:styleId="Commentaire">
    <w:name w:val="annotation text"/>
    <w:basedOn w:val="Normal"/>
    <w:link w:val="CommentaireCar"/>
    <w:uiPriority w:val="99"/>
    <w:semiHidden/>
    <w:unhideWhenUsed/>
    <w:rsid w:val="00BF082D"/>
    <w:rPr>
      <w:sz w:val="20"/>
      <w:szCs w:val="20"/>
    </w:rPr>
  </w:style>
  <w:style w:type="character" w:customStyle="1" w:styleId="CommentaireCar">
    <w:name w:val="Commentaire Car"/>
    <w:basedOn w:val="Policepardfaut"/>
    <w:link w:val="Commentaire"/>
    <w:uiPriority w:val="99"/>
    <w:semiHidden/>
    <w:rsid w:val="00BF082D"/>
    <w:rPr>
      <w:sz w:val="20"/>
      <w:szCs w:val="20"/>
    </w:rPr>
  </w:style>
  <w:style w:type="paragraph" w:styleId="Objetducommentaire">
    <w:name w:val="annotation subject"/>
    <w:basedOn w:val="Commentaire"/>
    <w:next w:val="Commentaire"/>
    <w:link w:val="ObjetducommentaireCar"/>
    <w:uiPriority w:val="99"/>
    <w:semiHidden/>
    <w:unhideWhenUsed/>
    <w:rsid w:val="00BF082D"/>
    <w:rPr>
      <w:b/>
      <w:bCs/>
    </w:rPr>
  </w:style>
  <w:style w:type="character" w:customStyle="1" w:styleId="ObjetducommentaireCar">
    <w:name w:val="Objet du commentaire Car"/>
    <w:basedOn w:val="CommentaireCar"/>
    <w:link w:val="Objetducommentaire"/>
    <w:uiPriority w:val="99"/>
    <w:semiHidden/>
    <w:rsid w:val="00BF082D"/>
    <w:rPr>
      <w:b/>
      <w:bCs/>
      <w:sz w:val="20"/>
      <w:szCs w:val="20"/>
    </w:rPr>
  </w:style>
  <w:style w:type="paragraph" w:styleId="Textedebulles">
    <w:name w:val="Balloon Text"/>
    <w:basedOn w:val="Normal"/>
    <w:link w:val="TextedebullesCar"/>
    <w:uiPriority w:val="99"/>
    <w:semiHidden/>
    <w:unhideWhenUsed/>
    <w:rsid w:val="00BF082D"/>
    <w:rPr>
      <w:rFonts w:ascii="Tahoma" w:hAnsi="Tahoma" w:cs="Tahoma"/>
      <w:sz w:val="16"/>
      <w:szCs w:val="16"/>
    </w:rPr>
  </w:style>
  <w:style w:type="character" w:customStyle="1" w:styleId="TextedebullesCar">
    <w:name w:val="Texte de bulles Car"/>
    <w:basedOn w:val="Policepardfaut"/>
    <w:link w:val="Textedebulles"/>
    <w:uiPriority w:val="99"/>
    <w:semiHidden/>
    <w:rsid w:val="00BF082D"/>
    <w:rPr>
      <w:rFonts w:ascii="Tahoma" w:hAnsi="Tahoma" w:cs="Tahoma"/>
      <w:sz w:val="16"/>
      <w:szCs w:val="16"/>
    </w:rPr>
  </w:style>
  <w:style w:type="paragraph" w:customStyle="1" w:styleId="Default">
    <w:name w:val="Default"/>
    <w:rsid w:val="00211FD3"/>
    <w:pPr>
      <w:widowControl w:val="0"/>
      <w:autoSpaceDE w:val="0"/>
      <w:autoSpaceDN w:val="0"/>
      <w:adjustRightInd w:val="0"/>
    </w:pPr>
    <w:rPr>
      <w:color w:val="000000"/>
      <w:sz w:val="24"/>
      <w:szCs w:val="24"/>
      <w:lang w:val="en-US"/>
    </w:rPr>
  </w:style>
  <w:style w:type="character" w:styleId="Lienhypertexte">
    <w:name w:val="Hyperlink"/>
    <w:basedOn w:val="Policepardfaut"/>
    <w:uiPriority w:val="99"/>
    <w:unhideWhenUsed/>
    <w:rPr>
      <w:color w:val="0000FF" w:themeColor="hyperlink"/>
      <w:u w:val="single"/>
    </w:rPr>
  </w:style>
  <w:style w:type="character" w:customStyle="1" w:styleId="normaltextrun">
    <w:name w:val="normaltextrun"/>
    <w:basedOn w:val="Policepardfaut"/>
    <w:rsid w:val="00D50ACB"/>
  </w:style>
  <w:style w:type="character" w:customStyle="1" w:styleId="eop">
    <w:name w:val="eop"/>
    <w:basedOn w:val="Policepardfaut"/>
    <w:rsid w:val="00D50ACB"/>
  </w:style>
  <w:style w:type="character" w:customStyle="1" w:styleId="spellingerror">
    <w:name w:val="spellingerror"/>
    <w:basedOn w:val="Policepardfaut"/>
    <w:rsid w:val="00E539DD"/>
  </w:style>
  <w:style w:type="paragraph" w:customStyle="1" w:styleId="paragraph">
    <w:name w:val="paragraph"/>
    <w:basedOn w:val="Normal"/>
    <w:rsid w:val="00E539DD"/>
    <w:pPr>
      <w:spacing w:before="100" w:beforeAutospacing="1" w:after="100" w:afterAutospacing="1"/>
    </w:pPr>
    <w:rPr>
      <w:rFonts w:ascii="Times" w:hAnsi="Times"/>
      <w:sz w:val="20"/>
      <w:szCs w:val="20"/>
      <w:lang w:val="es-CO" w:eastAsia="es-ES"/>
    </w:rPr>
  </w:style>
  <w:style w:type="paragraph" w:styleId="NormalWeb">
    <w:name w:val="Normal (Web)"/>
    <w:basedOn w:val="Normal"/>
    <w:uiPriority w:val="99"/>
    <w:semiHidden/>
    <w:unhideWhenUsed/>
    <w:rsid w:val="0099749F"/>
    <w:rPr>
      <w:rFonts w:eastAsiaTheme="minorHAnsi"/>
      <w:sz w:val="24"/>
      <w:szCs w:val="24"/>
    </w:rPr>
  </w:style>
  <w:style w:type="paragraph" w:styleId="PrformatHTML">
    <w:name w:val="HTML Preformatted"/>
    <w:basedOn w:val="Normal"/>
    <w:link w:val="PrformatHTMLCar"/>
    <w:uiPriority w:val="99"/>
    <w:semiHidden/>
    <w:unhideWhenUsed/>
    <w:rsid w:val="000A4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0A4C1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45983">
      <w:bodyDiv w:val="1"/>
      <w:marLeft w:val="0"/>
      <w:marRight w:val="0"/>
      <w:marTop w:val="0"/>
      <w:marBottom w:val="0"/>
      <w:divBdr>
        <w:top w:val="none" w:sz="0" w:space="0" w:color="auto"/>
        <w:left w:val="none" w:sz="0" w:space="0" w:color="auto"/>
        <w:bottom w:val="none" w:sz="0" w:space="0" w:color="auto"/>
        <w:right w:val="none" w:sz="0" w:space="0" w:color="auto"/>
      </w:divBdr>
    </w:div>
    <w:div w:id="101340573">
      <w:bodyDiv w:val="1"/>
      <w:marLeft w:val="0"/>
      <w:marRight w:val="0"/>
      <w:marTop w:val="0"/>
      <w:marBottom w:val="0"/>
      <w:divBdr>
        <w:top w:val="none" w:sz="0" w:space="0" w:color="auto"/>
        <w:left w:val="none" w:sz="0" w:space="0" w:color="auto"/>
        <w:bottom w:val="none" w:sz="0" w:space="0" w:color="auto"/>
        <w:right w:val="none" w:sz="0" w:space="0" w:color="auto"/>
      </w:divBdr>
      <w:divsChild>
        <w:div w:id="271985491">
          <w:marLeft w:val="0"/>
          <w:marRight w:val="0"/>
          <w:marTop w:val="0"/>
          <w:marBottom w:val="0"/>
          <w:divBdr>
            <w:top w:val="none" w:sz="0" w:space="0" w:color="auto"/>
            <w:left w:val="none" w:sz="0" w:space="0" w:color="auto"/>
            <w:bottom w:val="none" w:sz="0" w:space="0" w:color="auto"/>
            <w:right w:val="none" w:sz="0" w:space="0" w:color="auto"/>
          </w:divBdr>
        </w:div>
        <w:div w:id="739713316">
          <w:marLeft w:val="0"/>
          <w:marRight w:val="0"/>
          <w:marTop w:val="0"/>
          <w:marBottom w:val="0"/>
          <w:divBdr>
            <w:top w:val="none" w:sz="0" w:space="0" w:color="auto"/>
            <w:left w:val="none" w:sz="0" w:space="0" w:color="auto"/>
            <w:bottom w:val="none" w:sz="0" w:space="0" w:color="auto"/>
            <w:right w:val="none" w:sz="0" w:space="0" w:color="auto"/>
          </w:divBdr>
        </w:div>
        <w:div w:id="1947544704">
          <w:marLeft w:val="0"/>
          <w:marRight w:val="0"/>
          <w:marTop w:val="0"/>
          <w:marBottom w:val="0"/>
          <w:divBdr>
            <w:top w:val="none" w:sz="0" w:space="0" w:color="auto"/>
            <w:left w:val="none" w:sz="0" w:space="0" w:color="auto"/>
            <w:bottom w:val="none" w:sz="0" w:space="0" w:color="auto"/>
            <w:right w:val="none" w:sz="0" w:space="0" w:color="auto"/>
          </w:divBdr>
        </w:div>
        <w:div w:id="788284345">
          <w:marLeft w:val="0"/>
          <w:marRight w:val="0"/>
          <w:marTop w:val="0"/>
          <w:marBottom w:val="0"/>
          <w:divBdr>
            <w:top w:val="none" w:sz="0" w:space="0" w:color="auto"/>
            <w:left w:val="none" w:sz="0" w:space="0" w:color="auto"/>
            <w:bottom w:val="none" w:sz="0" w:space="0" w:color="auto"/>
            <w:right w:val="none" w:sz="0" w:space="0" w:color="auto"/>
          </w:divBdr>
        </w:div>
        <w:div w:id="608389260">
          <w:marLeft w:val="0"/>
          <w:marRight w:val="0"/>
          <w:marTop w:val="0"/>
          <w:marBottom w:val="0"/>
          <w:divBdr>
            <w:top w:val="none" w:sz="0" w:space="0" w:color="auto"/>
            <w:left w:val="none" w:sz="0" w:space="0" w:color="auto"/>
            <w:bottom w:val="none" w:sz="0" w:space="0" w:color="auto"/>
            <w:right w:val="none" w:sz="0" w:space="0" w:color="auto"/>
          </w:divBdr>
        </w:div>
        <w:div w:id="1160001903">
          <w:marLeft w:val="0"/>
          <w:marRight w:val="0"/>
          <w:marTop w:val="0"/>
          <w:marBottom w:val="0"/>
          <w:divBdr>
            <w:top w:val="none" w:sz="0" w:space="0" w:color="auto"/>
            <w:left w:val="none" w:sz="0" w:space="0" w:color="auto"/>
            <w:bottom w:val="none" w:sz="0" w:space="0" w:color="auto"/>
            <w:right w:val="none" w:sz="0" w:space="0" w:color="auto"/>
          </w:divBdr>
        </w:div>
        <w:div w:id="1746493613">
          <w:marLeft w:val="0"/>
          <w:marRight w:val="0"/>
          <w:marTop w:val="0"/>
          <w:marBottom w:val="0"/>
          <w:divBdr>
            <w:top w:val="none" w:sz="0" w:space="0" w:color="auto"/>
            <w:left w:val="none" w:sz="0" w:space="0" w:color="auto"/>
            <w:bottom w:val="none" w:sz="0" w:space="0" w:color="auto"/>
            <w:right w:val="none" w:sz="0" w:space="0" w:color="auto"/>
          </w:divBdr>
        </w:div>
        <w:div w:id="1995791396">
          <w:marLeft w:val="0"/>
          <w:marRight w:val="0"/>
          <w:marTop w:val="0"/>
          <w:marBottom w:val="0"/>
          <w:divBdr>
            <w:top w:val="none" w:sz="0" w:space="0" w:color="auto"/>
            <w:left w:val="none" w:sz="0" w:space="0" w:color="auto"/>
            <w:bottom w:val="none" w:sz="0" w:space="0" w:color="auto"/>
            <w:right w:val="none" w:sz="0" w:space="0" w:color="auto"/>
          </w:divBdr>
        </w:div>
        <w:div w:id="1921793509">
          <w:marLeft w:val="0"/>
          <w:marRight w:val="0"/>
          <w:marTop w:val="0"/>
          <w:marBottom w:val="0"/>
          <w:divBdr>
            <w:top w:val="none" w:sz="0" w:space="0" w:color="auto"/>
            <w:left w:val="none" w:sz="0" w:space="0" w:color="auto"/>
            <w:bottom w:val="none" w:sz="0" w:space="0" w:color="auto"/>
            <w:right w:val="none" w:sz="0" w:space="0" w:color="auto"/>
          </w:divBdr>
        </w:div>
        <w:div w:id="365259934">
          <w:marLeft w:val="0"/>
          <w:marRight w:val="0"/>
          <w:marTop w:val="0"/>
          <w:marBottom w:val="0"/>
          <w:divBdr>
            <w:top w:val="none" w:sz="0" w:space="0" w:color="auto"/>
            <w:left w:val="none" w:sz="0" w:space="0" w:color="auto"/>
            <w:bottom w:val="none" w:sz="0" w:space="0" w:color="auto"/>
            <w:right w:val="none" w:sz="0" w:space="0" w:color="auto"/>
          </w:divBdr>
        </w:div>
        <w:div w:id="183327646">
          <w:marLeft w:val="0"/>
          <w:marRight w:val="0"/>
          <w:marTop w:val="0"/>
          <w:marBottom w:val="0"/>
          <w:divBdr>
            <w:top w:val="none" w:sz="0" w:space="0" w:color="auto"/>
            <w:left w:val="none" w:sz="0" w:space="0" w:color="auto"/>
            <w:bottom w:val="none" w:sz="0" w:space="0" w:color="auto"/>
            <w:right w:val="none" w:sz="0" w:space="0" w:color="auto"/>
          </w:divBdr>
        </w:div>
        <w:div w:id="1449157850">
          <w:marLeft w:val="0"/>
          <w:marRight w:val="0"/>
          <w:marTop w:val="0"/>
          <w:marBottom w:val="0"/>
          <w:divBdr>
            <w:top w:val="none" w:sz="0" w:space="0" w:color="auto"/>
            <w:left w:val="none" w:sz="0" w:space="0" w:color="auto"/>
            <w:bottom w:val="none" w:sz="0" w:space="0" w:color="auto"/>
            <w:right w:val="none" w:sz="0" w:space="0" w:color="auto"/>
          </w:divBdr>
        </w:div>
        <w:div w:id="308629483">
          <w:marLeft w:val="0"/>
          <w:marRight w:val="0"/>
          <w:marTop w:val="0"/>
          <w:marBottom w:val="0"/>
          <w:divBdr>
            <w:top w:val="none" w:sz="0" w:space="0" w:color="auto"/>
            <w:left w:val="none" w:sz="0" w:space="0" w:color="auto"/>
            <w:bottom w:val="none" w:sz="0" w:space="0" w:color="auto"/>
            <w:right w:val="none" w:sz="0" w:space="0" w:color="auto"/>
          </w:divBdr>
        </w:div>
        <w:div w:id="490364929">
          <w:marLeft w:val="0"/>
          <w:marRight w:val="0"/>
          <w:marTop w:val="0"/>
          <w:marBottom w:val="0"/>
          <w:divBdr>
            <w:top w:val="none" w:sz="0" w:space="0" w:color="auto"/>
            <w:left w:val="none" w:sz="0" w:space="0" w:color="auto"/>
            <w:bottom w:val="none" w:sz="0" w:space="0" w:color="auto"/>
            <w:right w:val="none" w:sz="0" w:space="0" w:color="auto"/>
          </w:divBdr>
        </w:div>
        <w:div w:id="420832172">
          <w:marLeft w:val="0"/>
          <w:marRight w:val="0"/>
          <w:marTop w:val="0"/>
          <w:marBottom w:val="0"/>
          <w:divBdr>
            <w:top w:val="none" w:sz="0" w:space="0" w:color="auto"/>
            <w:left w:val="none" w:sz="0" w:space="0" w:color="auto"/>
            <w:bottom w:val="none" w:sz="0" w:space="0" w:color="auto"/>
            <w:right w:val="none" w:sz="0" w:space="0" w:color="auto"/>
          </w:divBdr>
        </w:div>
        <w:div w:id="1585920160">
          <w:marLeft w:val="0"/>
          <w:marRight w:val="0"/>
          <w:marTop w:val="0"/>
          <w:marBottom w:val="0"/>
          <w:divBdr>
            <w:top w:val="none" w:sz="0" w:space="0" w:color="auto"/>
            <w:left w:val="none" w:sz="0" w:space="0" w:color="auto"/>
            <w:bottom w:val="none" w:sz="0" w:space="0" w:color="auto"/>
            <w:right w:val="none" w:sz="0" w:space="0" w:color="auto"/>
          </w:divBdr>
        </w:div>
        <w:div w:id="1566329907">
          <w:marLeft w:val="0"/>
          <w:marRight w:val="0"/>
          <w:marTop w:val="0"/>
          <w:marBottom w:val="0"/>
          <w:divBdr>
            <w:top w:val="none" w:sz="0" w:space="0" w:color="auto"/>
            <w:left w:val="none" w:sz="0" w:space="0" w:color="auto"/>
            <w:bottom w:val="none" w:sz="0" w:space="0" w:color="auto"/>
            <w:right w:val="none" w:sz="0" w:space="0" w:color="auto"/>
          </w:divBdr>
        </w:div>
        <w:div w:id="1478765431">
          <w:marLeft w:val="0"/>
          <w:marRight w:val="0"/>
          <w:marTop w:val="0"/>
          <w:marBottom w:val="0"/>
          <w:divBdr>
            <w:top w:val="none" w:sz="0" w:space="0" w:color="auto"/>
            <w:left w:val="none" w:sz="0" w:space="0" w:color="auto"/>
            <w:bottom w:val="none" w:sz="0" w:space="0" w:color="auto"/>
            <w:right w:val="none" w:sz="0" w:space="0" w:color="auto"/>
          </w:divBdr>
        </w:div>
        <w:div w:id="291208670">
          <w:marLeft w:val="0"/>
          <w:marRight w:val="0"/>
          <w:marTop w:val="0"/>
          <w:marBottom w:val="0"/>
          <w:divBdr>
            <w:top w:val="none" w:sz="0" w:space="0" w:color="auto"/>
            <w:left w:val="none" w:sz="0" w:space="0" w:color="auto"/>
            <w:bottom w:val="none" w:sz="0" w:space="0" w:color="auto"/>
            <w:right w:val="none" w:sz="0" w:space="0" w:color="auto"/>
          </w:divBdr>
        </w:div>
        <w:div w:id="1792630563">
          <w:marLeft w:val="0"/>
          <w:marRight w:val="0"/>
          <w:marTop w:val="0"/>
          <w:marBottom w:val="0"/>
          <w:divBdr>
            <w:top w:val="none" w:sz="0" w:space="0" w:color="auto"/>
            <w:left w:val="none" w:sz="0" w:space="0" w:color="auto"/>
            <w:bottom w:val="none" w:sz="0" w:space="0" w:color="auto"/>
            <w:right w:val="none" w:sz="0" w:space="0" w:color="auto"/>
          </w:divBdr>
        </w:div>
        <w:div w:id="1930120258">
          <w:marLeft w:val="0"/>
          <w:marRight w:val="0"/>
          <w:marTop w:val="0"/>
          <w:marBottom w:val="0"/>
          <w:divBdr>
            <w:top w:val="none" w:sz="0" w:space="0" w:color="auto"/>
            <w:left w:val="none" w:sz="0" w:space="0" w:color="auto"/>
            <w:bottom w:val="none" w:sz="0" w:space="0" w:color="auto"/>
            <w:right w:val="none" w:sz="0" w:space="0" w:color="auto"/>
          </w:divBdr>
        </w:div>
        <w:div w:id="577442818">
          <w:marLeft w:val="0"/>
          <w:marRight w:val="0"/>
          <w:marTop w:val="0"/>
          <w:marBottom w:val="0"/>
          <w:divBdr>
            <w:top w:val="none" w:sz="0" w:space="0" w:color="auto"/>
            <w:left w:val="none" w:sz="0" w:space="0" w:color="auto"/>
            <w:bottom w:val="none" w:sz="0" w:space="0" w:color="auto"/>
            <w:right w:val="none" w:sz="0" w:space="0" w:color="auto"/>
          </w:divBdr>
        </w:div>
        <w:div w:id="435907181">
          <w:marLeft w:val="0"/>
          <w:marRight w:val="0"/>
          <w:marTop w:val="0"/>
          <w:marBottom w:val="0"/>
          <w:divBdr>
            <w:top w:val="none" w:sz="0" w:space="0" w:color="auto"/>
            <w:left w:val="none" w:sz="0" w:space="0" w:color="auto"/>
            <w:bottom w:val="none" w:sz="0" w:space="0" w:color="auto"/>
            <w:right w:val="none" w:sz="0" w:space="0" w:color="auto"/>
          </w:divBdr>
        </w:div>
        <w:div w:id="2041935136">
          <w:marLeft w:val="0"/>
          <w:marRight w:val="0"/>
          <w:marTop w:val="0"/>
          <w:marBottom w:val="0"/>
          <w:divBdr>
            <w:top w:val="none" w:sz="0" w:space="0" w:color="auto"/>
            <w:left w:val="none" w:sz="0" w:space="0" w:color="auto"/>
            <w:bottom w:val="none" w:sz="0" w:space="0" w:color="auto"/>
            <w:right w:val="none" w:sz="0" w:space="0" w:color="auto"/>
          </w:divBdr>
        </w:div>
        <w:div w:id="2138644349">
          <w:marLeft w:val="0"/>
          <w:marRight w:val="0"/>
          <w:marTop w:val="0"/>
          <w:marBottom w:val="0"/>
          <w:divBdr>
            <w:top w:val="none" w:sz="0" w:space="0" w:color="auto"/>
            <w:left w:val="none" w:sz="0" w:space="0" w:color="auto"/>
            <w:bottom w:val="none" w:sz="0" w:space="0" w:color="auto"/>
            <w:right w:val="none" w:sz="0" w:space="0" w:color="auto"/>
          </w:divBdr>
        </w:div>
      </w:divsChild>
    </w:div>
    <w:div w:id="106245162">
      <w:bodyDiv w:val="1"/>
      <w:marLeft w:val="0"/>
      <w:marRight w:val="0"/>
      <w:marTop w:val="0"/>
      <w:marBottom w:val="0"/>
      <w:divBdr>
        <w:top w:val="none" w:sz="0" w:space="0" w:color="auto"/>
        <w:left w:val="none" w:sz="0" w:space="0" w:color="auto"/>
        <w:bottom w:val="none" w:sz="0" w:space="0" w:color="auto"/>
        <w:right w:val="none" w:sz="0" w:space="0" w:color="auto"/>
      </w:divBdr>
    </w:div>
    <w:div w:id="183134256">
      <w:bodyDiv w:val="1"/>
      <w:marLeft w:val="0"/>
      <w:marRight w:val="0"/>
      <w:marTop w:val="0"/>
      <w:marBottom w:val="0"/>
      <w:divBdr>
        <w:top w:val="none" w:sz="0" w:space="0" w:color="auto"/>
        <w:left w:val="none" w:sz="0" w:space="0" w:color="auto"/>
        <w:bottom w:val="none" w:sz="0" w:space="0" w:color="auto"/>
        <w:right w:val="none" w:sz="0" w:space="0" w:color="auto"/>
      </w:divBdr>
    </w:div>
    <w:div w:id="249823299">
      <w:bodyDiv w:val="1"/>
      <w:marLeft w:val="0"/>
      <w:marRight w:val="0"/>
      <w:marTop w:val="0"/>
      <w:marBottom w:val="0"/>
      <w:divBdr>
        <w:top w:val="none" w:sz="0" w:space="0" w:color="auto"/>
        <w:left w:val="none" w:sz="0" w:space="0" w:color="auto"/>
        <w:bottom w:val="none" w:sz="0" w:space="0" w:color="auto"/>
        <w:right w:val="none" w:sz="0" w:space="0" w:color="auto"/>
      </w:divBdr>
      <w:divsChild>
        <w:div w:id="882905221">
          <w:marLeft w:val="0"/>
          <w:marRight w:val="0"/>
          <w:marTop w:val="0"/>
          <w:marBottom w:val="0"/>
          <w:divBdr>
            <w:top w:val="none" w:sz="0" w:space="0" w:color="auto"/>
            <w:left w:val="none" w:sz="0" w:space="0" w:color="auto"/>
            <w:bottom w:val="none" w:sz="0" w:space="0" w:color="auto"/>
            <w:right w:val="none" w:sz="0" w:space="0" w:color="auto"/>
          </w:divBdr>
        </w:div>
        <w:div w:id="1118180726">
          <w:marLeft w:val="0"/>
          <w:marRight w:val="0"/>
          <w:marTop w:val="0"/>
          <w:marBottom w:val="0"/>
          <w:divBdr>
            <w:top w:val="none" w:sz="0" w:space="0" w:color="auto"/>
            <w:left w:val="none" w:sz="0" w:space="0" w:color="auto"/>
            <w:bottom w:val="none" w:sz="0" w:space="0" w:color="auto"/>
            <w:right w:val="none" w:sz="0" w:space="0" w:color="auto"/>
          </w:divBdr>
        </w:div>
        <w:div w:id="1419906809">
          <w:marLeft w:val="0"/>
          <w:marRight w:val="0"/>
          <w:marTop w:val="0"/>
          <w:marBottom w:val="0"/>
          <w:divBdr>
            <w:top w:val="none" w:sz="0" w:space="0" w:color="auto"/>
            <w:left w:val="none" w:sz="0" w:space="0" w:color="auto"/>
            <w:bottom w:val="none" w:sz="0" w:space="0" w:color="auto"/>
            <w:right w:val="none" w:sz="0" w:space="0" w:color="auto"/>
          </w:divBdr>
        </w:div>
        <w:div w:id="296228100">
          <w:marLeft w:val="0"/>
          <w:marRight w:val="0"/>
          <w:marTop w:val="0"/>
          <w:marBottom w:val="0"/>
          <w:divBdr>
            <w:top w:val="none" w:sz="0" w:space="0" w:color="auto"/>
            <w:left w:val="none" w:sz="0" w:space="0" w:color="auto"/>
            <w:bottom w:val="none" w:sz="0" w:space="0" w:color="auto"/>
            <w:right w:val="none" w:sz="0" w:space="0" w:color="auto"/>
          </w:divBdr>
        </w:div>
        <w:div w:id="918638522">
          <w:marLeft w:val="0"/>
          <w:marRight w:val="0"/>
          <w:marTop w:val="0"/>
          <w:marBottom w:val="0"/>
          <w:divBdr>
            <w:top w:val="none" w:sz="0" w:space="0" w:color="auto"/>
            <w:left w:val="none" w:sz="0" w:space="0" w:color="auto"/>
            <w:bottom w:val="none" w:sz="0" w:space="0" w:color="auto"/>
            <w:right w:val="none" w:sz="0" w:space="0" w:color="auto"/>
          </w:divBdr>
        </w:div>
      </w:divsChild>
    </w:div>
    <w:div w:id="349375236">
      <w:bodyDiv w:val="1"/>
      <w:marLeft w:val="0"/>
      <w:marRight w:val="0"/>
      <w:marTop w:val="0"/>
      <w:marBottom w:val="0"/>
      <w:divBdr>
        <w:top w:val="none" w:sz="0" w:space="0" w:color="auto"/>
        <w:left w:val="none" w:sz="0" w:space="0" w:color="auto"/>
        <w:bottom w:val="none" w:sz="0" w:space="0" w:color="auto"/>
        <w:right w:val="none" w:sz="0" w:space="0" w:color="auto"/>
      </w:divBdr>
      <w:divsChild>
        <w:div w:id="1334261059">
          <w:marLeft w:val="0"/>
          <w:marRight w:val="0"/>
          <w:marTop w:val="0"/>
          <w:marBottom w:val="0"/>
          <w:divBdr>
            <w:top w:val="none" w:sz="0" w:space="0" w:color="auto"/>
            <w:left w:val="none" w:sz="0" w:space="0" w:color="auto"/>
            <w:bottom w:val="none" w:sz="0" w:space="0" w:color="auto"/>
            <w:right w:val="none" w:sz="0" w:space="0" w:color="auto"/>
          </w:divBdr>
        </w:div>
        <w:div w:id="1514800053">
          <w:marLeft w:val="0"/>
          <w:marRight w:val="0"/>
          <w:marTop w:val="0"/>
          <w:marBottom w:val="0"/>
          <w:divBdr>
            <w:top w:val="none" w:sz="0" w:space="0" w:color="auto"/>
            <w:left w:val="none" w:sz="0" w:space="0" w:color="auto"/>
            <w:bottom w:val="none" w:sz="0" w:space="0" w:color="auto"/>
            <w:right w:val="none" w:sz="0" w:space="0" w:color="auto"/>
          </w:divBdr>
        </w:div>
        <w:div w:id="1013260288">
          <w:marLeft w:val="0"/>
          <w:marRight w:val="0"/>
          <w:marTop w:val="0"/>
          <w:marBottom w:val="0"/>
          <w:divBdr>
            <w:top w:val="none" w:sz="0" w:space="0" w:color="auto"/>
            <w:left w:val="none" w:sz="0" w:space="0" w:color="auto"/>
            <w:bottom w:val="none" w:sz="0" w:space="0" w:color="auto"/>
            <w:right w:val="none" w:sz="0" w:space="0" w:color="auto"/>
          </w:divBdr>
        </w:div>
        <w:div w:id="776288772">
          <w:marLeft w:val="0"/>
          <w:marRight w:val="0"/>
          <w:marTop w:val="0"/>
          <w:marBottom w:val="0"/>
          <w:divBdr>
            <w:top w:val="none" w:sz="0" w:space="0" w:color="auto"/>
            <w:left w:val="none" w:sz="0" w:space="0" w:color="auto"/>
            <w:bottom w:val="none" w:sz="0" w:space="0" w:color="auto"/>
            <w:right w:val="none" w:sz="0" w:space="0" w:color="auto"/>
          </w:divBdr>
        </w:div>
        <w:div w:id="1111587505">
          <w:marLeft w:val="0"/>
          <w:marRight w:val="0"/>
          <w:marTop w:val="0"/>
          <w:marBottom w:val="0"/>
          <w:divBdr>
            <w:top w:val="none" w:sz="0" w:space="0" w:color="auto"/>
            <w:left w:val="none" w:sz="0" w:space="0" w:color="auto"/>
            <w:bottom w:val="none" w:sz="0" w:space="0" w:color="auto"/>
            <w:right w:val="none" w:sz="0" w:space="0" w:color="auto"/>
          </w:divBdr>
        </w:div>
        <w:div w:id="1980188546">
          <w:marLeft w:val="0"/>
          <w:marRight w:val="0"/>
          <w:marTop w:val="0"/>
          <w:marBottom w:val="0"/>
          <w:divBdr>
            <w:top w:val="none" w:sz="0" w:space="0" w:color="auto"/>
            <w:left w:val="none" w:sz="0" w:space="0" w:color="auto"/>
            <w:bottom w:val="none" w:sz="0" w:space="0" w:color="auto"/>
            <w:right w:val="none" w:sz="0" w:space="0" w:color="auto"/>
          </w:divBdr>
        </w:div>
        <w:div w:id="1931964041">
          <w:marLeft w:val="0"/>
          <w:marRight w:val="0"/>
          <w:marTop w:val="0"/>
          <w:marBottom w:val="0"/>
          <w:divBdr>
            <w:top w:val="none" w:sz="0" w:space="0" w:color="auto"/>
            <w:left w:val="none" w:sz="0" w:space="0" w:color="auto"/>
            <w:bottom w:val="none" w:sz="0" w:space="0" w:color="auto"/>
            <w:right w:val="none" w:sz="0" w:space="0" w:color="auto"/>
          </w:divBdr>
        </w:div>
        <w:div w:id="805464231">
          <w:marLeft w:val="0"/>
          <w:marRight w:val="0"/>
          <w:marTop w:val="0"/>
          <w:marBottom w:val="0"/>
          <w:divBdr>
            <w:top w:val="none" w:sz="0" w:space="0" w:color="auto"/>
            <w:left w:val="none" w:sz="0" w:space="0" w:color="auto"/>
            <w:bottom w:val="none" w:sz="0" w:space="0" w:color="auto"/>
            <w:right w:val="none" w:sz="0" w:space="0" w:color="auto"/>
          </w:divBdr>
        </w:div>
        <w:div w:id="1996103306">
          <w:marLeft w:val="0"/>
          <w:marRight w:val="0"/>
          <w:marTop w:val="0"/>
          <w:marBottom w:val="0"/>
          <w:divBdr>
            <w:top w:val="none" w:sz="0" w:space="0" w:color="auto"/>
            <w:left w:val="none" w:sz="0" w:space="0" w:color="auto"/>
            <w:bottom w:val="none" w:sz="0" w:space="0" w:color="auto"/>
            <w:right w:val="none" w:sz="0" w:space="0" w:color="auto"/>
          </w:divBdr>
        </w:div>
        <w:div w:id="540677419">
          <w:marLeft w:val="0"/>
          <w:marRight w:val="0"/>
          <w:marTop w:val="0"/>
          <w:marBottom w:val="0"/>
          <w:divBdr>
            <w:top w:val="none" w:sz="0" w:space="0" w:color="auto"/>
            <w:left w:val="none" w:sz="0" w:space="0" w:color="auto"/>
            <w:bottom w:val="none" w:sz="0" w:space="0" w:color="auto"/>
            <w:right w:val="none" w:sz="0" w:space="0" w:color="auto"/>
          </w:divBdr>
        </w:div>
      </w:divsChild>
    </w:div>
    <w:div w:id="457532318">
      <w:bodyDiv w:val="1"/>
      <w:marLeft w:val="0"/>
      <w:marRight w:val="0"/>
      <w:marTop w:val="0"/>
      <w:marBottom w:val="0"/>
      <w:divBdr>
        <w:top w:val="none" w:sz="0" w:space="0" w:color="auto"/>
        <w:left w:val="none" w:sz="0" w:space="0" w:color="auto"/>
        <w:bottom w:val="none" w:sz="0" w:space="0" w:color="auto"/>
        <w:right w:val="none" w:sz="0" w:space="0" w:color="auto"/>
      </w:divBdr>
    </w:div>
    <w:div w:id="585964251">
      <w:bodyDiv w:val="1"/>
      <w:marLeft w:val="0"/>
      <w:marRight w:val="0"/>
      <w:marTop w:val="0"/>
      <w:marBottom w:val="0"/>
      <w:divBdr>
        <w:top w:val="none" w:sz="0" w:space="0" w:color="auto"/>
        <w:left w:val="none" w:sz="0" w:space="0" w:color="auto"/>
        <w:bottom w:val="none" w:sz="0" w:space="0" w:color="auto"/>
        <w:right w:val="none" w:sz="0" w:space="0" w:color="auto"/>
      </w:divBdr>
    </w:div>
    <w:div w:id="745344261">
      <w:bodyDiv w:val="1"/>
      <w:marLeft w:val="0"/>
      <w:marRight w:val="0"/>
      <w:marTop w:val="0"/>
      <w:marBottom w:val="0"/>
      <w:divBdr>
        <w:top w:val="none" w:sz="0" w:space="0" w:color="auto"/>
        <w:left w:val="none" w:sz="0" w:space="0" w:color="auto"/>
        <w:bottom w:val="none" w:sz="0" w:space="0" w:color="auto"/>
        <w:right w:val="none" w:sz="0" w:space="0" w:color="auto"/>
      </w:divBdr>
    </w:div>
    <w:div w:id="839929800">
      <w:bodyDiv w:val="1"/>
      <w:marLeft w:val="0"/>
      <w:marRight w:val="0"/>
      <w:marTop w:val="0"/>
      <w:marBottom w:val="0"/>
      <w:divBdr>
        <w:top w:val="none" w:sz="0" w:space="0" w:color="auto"/>
        <w:left w:val="none" w:sz="0" w:space="0" w:color="auto"/>
        <w:bottom w:val="none" w:sz="0" w:space="0" w:color="auto"/>
        <w:right w:val="none" w:sz="0" w:space="0" w:color="auto"/>
      </w:divBdr>
    </w:div>
    <w:div w:id="953295194">
      <w:bodyDiv w:val="1"/>
      <w:marLeft w:val="0"/>
      <w:marRight w:val="0"/>
      <w:marTop w:val="0"/>
      <w:marBottom w:val="0"/>
      <w:divBdr>
        <w:top w:val="none" w:sz="0" w:space="0" w:color="auto"/>
        <w:left w:val="none" w:sz="0" w:space="0" w:color="auto"/>
        <w:bottom w:val="none" w:sz="0" w:space="0" w:color="auto"/>
        <w:right w:val="none" w:sz="0" w:space="0" w:color="auto"/>
      </w:divBdr>
    </w:div>
    <w:div w:id="982739116">
      <w:bodyDiv w:val="1"/>
      <w:marLeft w:val="0"/>
      <w:marRight w:val="0"/>
      <w:marTop w:val="0"/>
      <w:marBottom w:val="0"/>
      <w:divBdr>
        <w:top w:val="none" w:sz="0" w:space="0" w:color="auto"/>
        <w:left w:val="none" w:sz="0" w:space="0" w:color="auto"/>
        <w:bottom w:val="none" w:sz="0" w:space="0" w:color="auto"/>
        <w:right w:val="none" w:sz="0" w:space="0" w:color="auto"/>
      </w:divBdr>
    </w:div>
    <w:div w:id="1247031911">
      <w:bodyDiv w:val="1"/>
      <w:marLeft w:val="0"/>
      <w:marRight w:val="0"/>
      <w:marTop w:val="0"/>
      <w:marBottom w:val="0"/>
      <w:divBdr>
        <w:top w:val="none" w:sz="0" w:space="0" w:color="auto"/>
        <w:left w:val="none" w:sz="0" w:space="0" w:color="auto"/>
        <w:bottom w:val="none" w:sz="0" w:space="0" w:color="auto"/>
        <w:right w:val="none" w:sz="0" w:space="0" w:color="auto"/>
      </w:divBdr>
    </w:div>
    <w:div w:id="1514345860">
      <w:bodyDiv w:val="1"/>
      <w:marLeft w:val="0"/>
      <w:marRight w:val="0"/>
      <w:marTop w:val="0"/>
      <w:marBottom w:val="0"/>
      <w:divBdr>
        <w:top w:val="none" w:sz="0" w:space="0" w:color="auto"/>
        <w:left w:val="none" w:sz="0" w:space="0" w:color="auto"/>
        <w:bottom w:val="none" w:sz="0" w:space="0" w:color="auto"/>
        <w:right w:val="none" w:sz="0" w:space="0" w:color="auto"/>
      </w:divBdr>
    </w:div>
    <w:div w:id="1516769929">
      <w:bodyDiv w:val="1"/>
      <w:marLeft w:val="0"/>
      <w:marRight w:val="0"/>
      <w:marTop w:val="0"/>
      <w:marBottom w:val="0"/>
      <w:divBdr>
        <w:top w:val="none" w:sz="0" w:space="0" w:color="auto"/>
        <w:left w:val="none" w:sz="0" w:space="0" w:color="auto"/>
        <w:bottom w:val="none" w:sz="0" w:space="0" w:color="auto"/>
        <w:right w:val="none" w:sz="0" w:space="0" w:color="auto"/>
      </w:divBdr>
    </w:div>
    <w:div w:id="1531916359">
      <w:bodyDiv w:val="1"/>
      <w:marLeft w:val="0"/>
      <w:marRight w:val="0"/>
      <w:marTop w:val="0"/>
      <w:marBottom w:val="0"/>
      <w:divBdr>
        <w:top w:val="none" w:sz="0" w:space="0" w:color="auto"/>
        <w:left w:val="none" w:sz="0" w:space="0" w:color="auto"/>
        <w:bottom w:val="none" w:sz="0" w:space="0" w:color="auto"/>
        <w:right w:val="none" w:sz="0" w:space="0" w:color="auto"/>
      </w:divBdr>
    </w:div>
    <w:div w:id="1541547637">
      <w:bodyDiv w:val="1"/>
      <w:marLeft w:val="0"/>
      <w:marRight w:val="0"/>
      <w:marTop w:val="0"/>
      <w:marBottom w:val="0"/>
      <w:divBdr>
        <w:top w:val="none" w:sz="0" w:space="0" w:color="auto"/>
        <w:left w:val="none" w:sz="0" w:space="0" w:color="auto"/>
        <w:bottom w:val="none" w:sz="0" w:space="0" w:color="auto"/>
        <w:right w:val="none" w:sz="0" w:space="0" w:color="auto"/>
      </w:divBdr>
    </w:div>
    <w:div w:id="1740863465">
      <w:bodyDiv w:val="1"/>
      <w:marLeft w:val="0"/>
      <w:marRight w:val="0"/>
      <w:marTop w:val="0"/>
      <w:marBottom w:val="0"/>
      <w:divBdr>
        <w:top w:val="none" w:sz="0" w:space="0" w:color="auto"/>
        <w:left w:val="none" w:sz="0" w:space="0" w:color="auto"/>
        <w:bottom w:val="none" w:sz="0" w:space="0" w:color="auto"/>
        <w:right w:val="none" w:sz="0" w:space="0" w:color="auto"/>
      </w:divBdr>
    </w:div>
    <w:div w:id="1766729785">
      <w:bodyDiv w:val="1"/>
      <w:marLeft w:val="0"/>
      <w:marRight w:val="0"/>
      <w:marTop w:val="0"/>
      <w:marBottom w:val="0"/>
      <w:divBdr>
        <w:top w:val="none" w:sz="0" w:space="0" w:color="auto"/>
        <w:left w:val="none" w:sz="0" w:space="0" w:color="auto"/>
        <w:bottom w:val="none" w:sz="0" w:space="0" w:color="auto"/>
        <w:right w:val="none" w:sz="0" w:space="0" w:color="auto"/>
      </w:divBdr>
    </w:div>
    <w:div w:id="200469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omanto@equitas.org" TargetMode="External"/><Relationship Id="rId5" Type="http://schemas.openxmlformats.org/officeDocument/2006/relationships/numbering" Target="numbering.xml"/><Relationship Id="rId10" Type="http://schemas.openxmlformats.org/officeDocument/2006/relationships/hyperlink" Target="http://www.equitas.org"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3394EAA3361F45AF9AA98681FEAF1B" ma:contentTypeVersion="12" ma:contentTypeDescription="Create a new document." ma:contentTypeScope="" ma:versionID="a17f84ecbc1eaf9e0ab614d699fffadd">
  <xsd:schema xmlns:xsd="http://www.w3.org/2001/XMLSchema" xmlns:xs="http://www.w3.org/2001/XMLSchema" xmlns:p="http://schemas.microsoft.com/office/2006/metadata/properties" xmlns:ns2="c61b1332-0c80-452a-8910-b3c133126b1d" xmlns:ns3="3c72310e-bdb2-48bd-81fa-675208fc82c3" targetNamespace="http://schemas.microsoft.com/office/2006/metadata/properties" ma:root="true" ma:fieldsID="34b9ce7689084aad096e8839f414c727" ns2:_="" ns3:_="">
    <xsd:import namespace="c61b1332-0c80-452a-8910-b3c133126b1d"/>
    <xsd:import namespace="3c72310e-bdb2-48bd-81fa-675208fc82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Selection" minOccurs="0"/>
                <xsd:element ref="ns3:Comments" minOccurs="0"/>
                <xsd:element ref="ns3:choix" minOccurs="0"/>
                <xsd:element ref="ns3:TestC" minOccurs="0"/>
                <xsd:element ref="ns3:A_x0020__x00e9_valu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b1332-0c80-452a-8910-b3c133126b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72310e-bdb2-48bd-81fa-675208fc82c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Selection" ma:index="15" nillable="true" ma:displayName="Selection" ma:internalName="Selection">
      <xsd:simpleType>
        <xsd:union memberTypes="dms:Text">
          <xsd:simpleType>
            <xsd:restriction base="dms:Choice">
              <xsd:enumeration value="Selected"/>
              <xsd:enumeration value="Rejected"/>
              <xsd:enumeration value="Maybe"/>
            </xsd:restriction>
          </xsd:simpleType>
        </xsd:union>
      </xsd:simpleType>
    </xsd:element>
    <xsd:element name="Comments" ma:index="16" nillable="true" ma:displayName="Comments" ma:internalName="Comments">
      <xsd:simpleType>
        <xsd:restriction base="dms:Note"/>
      </xsd:simpleType>
    </xsd:element>
    <xsd:element name="choix" ma:index="17" nillable="true" ma:displayName="choix" ma:internalName="choix">
      <xsd:simpleType>
        <xsd:restriction base="dms:Note">
          <xsd:maxLength value="255"/>
        </xsd:restriction>
      </xsd:simpleType>
    </xsd:element>
    <xsd:element name="TestC" ma:index="18" nillable="true" ma:displayName="TestC" ma:internalName="TestC">
      <xsd:simpleType>
        <xsd:restriction base="dms:Note">
          <xsd:maxLength value="255"/>
        </xsd:restriction>
      </xsd:simpleType>
    </xsd:element>
    <xsd:element name="A_x0020__x00e9_valuer" ma:index="19" nillable="true" ma:displayName="A évaluer" ma:internalName="A_x0020__x00e9_valu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lection xmlns="3c72310e-bdb2-48bd-81fa-675208fc82c3" xsi:nil="true"/>
    <TestC xmlns="3c72310e-bdb2-48bd-81fa-675208fc82c3" xsi:nil="true"/>
    <Comments xmlns="3c72310e-bdb2-48bd-81fa-675208fc82c3" xsi:nil="true"/>
    <choix xmlns="3c72310e-bdb2-48bd-81fa-675208fc82c3" xsi:nil="true"/>
    <A_x0020__x00e9_valuer xmlns="3c72310e-bdb2-48bd-81fa-675208fc82c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36307-BAC7-4F24-8552-14623C6E1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1b1332-0c80-452a-8910-b3c133126b1d"/>
    <ds:schemaRef ds:uri="3c72310e-bdb2-48bd-81fa-675208fc82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B610E9-C1C3-48E2-AD94-8CF0D2E5BCAC}">
  <ds:schemaRefs>
    <ds:schemaRef ds:uri="http://schemas.microsoft.com/office/2006/metadata/properties"/>
    <ds:schemaRef ds:uri="http://schemas.microsoft.com/office/infopath/2007/PartnerControls"/>
    <ds:schemaRef ds:uri="3c72310e-bdb2-48bd-81fa-675208fc82c3"/>
  </ds:schemaRefs>
</ds:datastoreItem>
</file>

<file path=customXml/itemProps3.xml><?xml version="1.0" encoding="utf-8"?>
<ds:datastoreItem xmlns:ds="http://schemas.openxmlformats.org/officeDocument/2006/customXml" ds:itemID="{37CB4ABB-8A30-4D34-A0D7-F0298063F174}">
  <ds:schemaRefs>
    <ds:schemaRef ds:uri="http://schemas.microsoft.com/sharepoint/v3/contenttype/forms"/>
  </ds:schemaRefs>
</ds:datastoreItem>
</file>

<file path=customXml/itemProps4.xml><?xml version="1.0" encoding="utf-8"?>
<ds:datastoreItem xmlns:ds="http://schemas.openxmlformats.org/officeDocument/2006/customXml" ds:itemID="{8F733F18-FED7-4BC0-AB28-AEDE059F2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926</Words>
  <Characters>5279</Characters>
  <Application>Microsoft Office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Anne-Sarah Côté</cp:lastModifiedBy>
  <cp:revision>2</cp:revision>
  <cp:lastPrinted>2018-07-04T13:41:00Z</cp:lastPrinted>
  <dcterms:created xsi:type="dcterms:W3CDTF">2018-07-05T14:50:00Z</dcterms:created>
  <dcterms:modified xsi:type="dcterms:W3CDTF">2018-07-05T14:50:00Z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0x010100B43394EAA3361F45AF9AA98681FEAF1B</vt:lpwstr>
  </property>
  <property fmtid="{D5CDD505-2E9C-101B-9397-08002B2CF9AE}" pid="3" name="Order">
    <vt:r8>56200</vt:r8>
  </property>
</Properties>
</file>